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EE4DA" w14:textId="77777777" w:rsidR="00AD3354" w:rsidRPr="00EF35C9" w:rsidRDefault="00AD3354" w:rsidP="00EF35C9">
      <w:pPr>
        <w:spacing w:after="0" w:line="240" w:lineRule="auto"/>
        <w:jc w:val="center"/>
        <w:rPr>
          <w:rFonts w:ascii="Arial" w:eastAsia="Times New Roman" w:hAnsi="Arial" w:cs="Arial"/>
          <w:sz w:val="23"/>
          <w:szCs w:val="23"/>
        </w:rPr>
      </w:pPr>
      <w:r w:rsidRPr="00EF35C9">
        <w:rPr>
          <w:rFonts w:ascii="Arial" w:eastAsia="Times New Roman" w:hAnsi="Arial" w:cs="Arial"/>
          <w:color w:val="000000"/>
          <w:sz w:val="23"/>
          <w:szCs w:val="23"/>
        </w:rPr>
        <w:t>HENRY COUNTY LIBRARY</w:t>
      </w:r>
    </w:p>
    <w:p w14:paraId="74BE313F" w14:textId="77777777" w:rsidR="00AD3354" w:rsidRPr="00EF35C9" w:rsidRDefault="00AD3354" w:rsidP="00EF35C9">
      <w:pPr>
        <w:spacing w:after="0" w:line="240" w:lineRule="auto"/>
        <w:jc w:val="center"/>
        <w:rPr>
          <w:rFonts w:ascii="Arial" w:eastAsia="Times New Roman" w:hAnsi="Arial" w:cs="Arial"/>
          <w:sz w:val="23"/>
          <w:szCs w:val="23"/>
        </w:rPr>
      </w:pPr>
      <w:r w:rsidRPr="00EF35C9">
        <w:rPr>
          <w:rFonts w:ascii="Arial" w:eastAsia="Times New Roman" w:hAnsi="Arial" w:cs="Arial"/>
          <w:color w:val="000000"/>
          <w:sz w:val="23"/>
          <w:szCs w:val="23"/>
        </w:rPr>
        <w:t>BOARD OF TRUSTEES</w:t>
      </w:r>
    </w:p>
    <w:p w14:paraId="3F74249D" w14:textId="1C4C8627" w:rsidR="00AD3354" w:rsidRPr="00EF35C9" w:rsidRDefault="00C57435" w:rsidP="00EF35C9">
      <w:pPr>
        <w:spacing w:after="0" w:line="240" w:lineRule="auto"/>
        <w:jc w:val="center"/>
        <w:rPr>
          <w:rFonts w:ascii="Arial" w:eastAsia="Times New Roman" w:hAnsi="Arial" w:cs="Arial"/>
          <w:sz w:val="23"/>
          <w:szCs w:val="23"/>
        </w:rPr>
      </w:pPr>
      <w:r w:rsidRPr="00EF35C9">
        <w:rPr>
          <w:rFonts w:ascii="Arial" w:eastAsia="Times New Roman" w:hAnsi="Arial" w:cs="Arial"/>
          <w:color w:val="000000"/>
          <w:sz w:val="23"/>
          <w:szCs w:val="23"/>
        </w:rPr>
        <w:t>May 27</w:t>
      </w:r>
      <w:r w:rsidR="003F46A1" w:rsidRPr="00EF35C9">
        <w:rPr>
          <w:rFonts w:ascii="Arial" w:eastAsia="Times New Roman" w:hAnsi="Arial" w:cs="Arial"/>
          <w:color w:val="000000"/>
          <w:sz w:val="23"/>
          <w:szCs w:val="23"/>
        </w:rPr>
        <w:t>, 202</w:t>
      </w:r>
      <w:r w:rsidR="00126EF8" w:rsidRPr="00EF35C9">
        <w:rPr>
          <w:rFonts w:ascii="Arial" w:eastAsia="Times New Roman" w:hAnsi="Arial" w:cs="Arial"/>
          <w:color w:val="000000"/>
          <w:sz w:val="23"/>
          <w:szCs w:val="23"/>
        </w:rPr>
        <w:t>5</w:t>
      </w:r>
    </w:p>
    <w:p w14:paraId="65AD7612" w14:textId="77777777" w:rsidR="00AD3354" w:rsidRPr="00EF35C9" w:rsidRDefault="00AD3354" w:rsidP="00EF35C9">
      <w:pPr>
        <w:spacing w:after="0" w:line="240" w:lineRule="auto"/>
        <w:rPr>
          <w:rFonts w:ascii="Arial" w:eastAsia="Times New Roman" w:hAnsi="Arial" w:cs="Arial"/>
          <w:sz w:val="23"/>
          <w:szCs w:val="23"/>
        </w:rPr>
      </w:pPr>
    </w:p>
    <w:p w14:paraId="4A9784FA" w14:textId="6464BD10" w:rsidR="00AD3354" w:rsidRPr="00EF35C9" w:rsidRDefault="00AD3354" w:rsidP="00EF35C9">
      <w:pPr>
        <w:spacing w:after="0" w:line="240" w:lineRule="auto"/>
        <w:rPr>
          <w:rFonts w:ascii="Arial" w:eastAsia="Times New Roman" w:hAnsi="Arial" w:cs="Arial"/>
          <w:sz w:val="23"/>
          <w:szCs w:val="23"/>
        </w:rPr>
      </w:pPr>
      <w:r w:rsidRPr="00EF35C9">
        <w:rPr>
          <w:rFonts w:ascii="Arial" w:eastAsia="Times New Roman" w:hAnsi="Arial" w:cs="Arial"/>
          <w:color w:val="000000"/>
          <w:sz w:val="23"/>
          <w:szCs w:val="23"/>
        </w:rPr>
        <w:t xml:space="preserve">The regular meeting of the Henry County Library Board of Trustees was held Tuesday, </w:t>
      </w:r>
      <w:r w:rsidR="00C57435" w:rsidRPr="00EF35C9">
        <w:rPr>
          <w:rFonts w:ascii="Arial" w:eastAsia="Times New Roman" w:hAnsi="Arial" w:cs="Arial"/>
          <w:color w:val="000000"/>
          <w:sz w:val="23"/>
          <w:szCs w:val="23"/>
        </w:rPr>
        <w:t>May 27</w:t>
      </w:r>
      <w:r w:rsidR="004F3014" w:rsidRPr="00EF35C9">
        <w:rPr>
          <w:rFonts w:ascii="Arial" w:eastAsia="Times New Roman" w:hAnsi="Arial" w:cs="Arial"/>
          <w:color w:val="000000"/>
          <w:sz w:val="23"/>
          <w:szCs w:val="23"/>
        </w:rPr>
        <w:t>,</w:t>
      </w:r>
      <w:r w:rsidR="003F46A1" w:rsidRPr="00EF35C9">
        <w:rPr>
          <w:rFonts w:ascii="Arial" w:eastAsia="Times New Roman" w:hAnsi="Arial" w:cs="Arial"/>
          <w:color w:val="000000"/>
          <w:sz w:val="23"/>
          <w:szCs w:val="23"/>
        </w:rPr>
        <w:t xml:space="preserve"> 202</w:t>
      </w:r>
      <w:r w:rsidR="00126EF8" w:rsidRPr="00EF35C9">
        <w:rPr>
          <w:rFonts w:ascii="Arial" w:eastAsia="Times New Roman" w:hAnsi="Arial" w:cs="Arial"/>
          <w:color w:val="000000"/>
          <w:sz w:val="23"/>
          <w:szCs w:val="23"/>
        </w:rPr>
        <w:t>5</w:t>
      </w:r>
      <w:r w:rsidR="003F46A1" w:rsidRPr="00EF35C9">
        <w:rPr>
          <w:rFonts w:ascii="Arial" w:eastAsia="Times New Roman" w:hAnsi="Arial" w:cs="Arial"/>
          <w:color w:val="000000"/>
          <w:sz w:val="23"/>
          <w:szCs w:val="23"/>
        </w:rPr>
        <w:t xml:space="preserve">, </w:t>
      </w:r>
      <w:r w:rsidRPr="00EF35C9">
        <w:rPr>
          <w:rFonts w:ascii="Arial" w:eastAsia="Times New Roman" w:hAnsi="Arial" w:cs="Arial"/>
          <w:color w:val="000000"/>
          <w:sz w:val="23"/>
          <w:szCs w:val="23"/>
        </w:rPr>
        <w:t>at 4:</w:t>
      </w:r>
      <w:r w:rsidR="00126EF8" w:rsidRPr="00EF35C9">
        <w:rPr>
          <w:rFonts w:ascii="Arial" w:eastAsia="Times New Roman" w:hAnsi="Arial" w:cs="Arial"/>
          <w:color w:val="000000"/>
          <w:sz w:val="23"/>
          <w:szCs w:val="23"/>
        </w:rPr>
        <w:t>30</w:t>
      </w:r>
      <w:r w:rsidRPr="00EF35C9">
        <w:rPr>
          <w:rFonts w:ascii="Arial" w:eastAsia="Times New Roman" w:hAnsi="Arial" w:cs="Arial"/>
          <w:color w:val="000000"/>
          <w:sz w:val="23"/>
          <w:szCs w:val="23"/>
        </w:rPr>
        <w:t xml:space="preserve"> pm in the </w:t>
      </w:r>
      <w:r w:rsidR="006819A9" w:rsidRPr="00EF35C9">
        <w:rPr>
          <w:rFonts w:ascii="Arial" w:eastAsia="Times New Roman" w:hAnsi="Arial" w:cs="Arial"/>
          <w:color w:val="000000"/>
          <w:sz w:val="23"/>
          <w:szCs w:val="23"/>
        </w:rPr>
        <w:t>boardroom</w:t>
      </w:r>
      <w:r w:rsidRPr="00EF35C9">
        <w:rPr>
          <w:rFonts w:ascii="Arial" w:eastAsia="Times New Roman" w:hAnsi="Arial" w:cs="Arial"/>
          <w:color w:val="000000"/>
          <w:sz w:val="23"/>
          <w:szCs w:val="23"/>
        </w:rPr>
        <w:t xml:space="preserve"> of the Library.  </w:t>
      </w:r>
    </w:p>
    <w:p w14:paraId="31D54F00" w14:textId="77777777" w:rsidR="00AD3354" w:rsidRPr="00EF35C9" w:rsidRDefault="00AD3354" w:rsidP="00EF35C9">
      <w:pPr>
        <w:spacing w:after="0" w:line="240" w:lineRule="auto"/>
        <w:rPr>
          <w:rFonts w:ascii="Arial" w:eastAsia="Times New Roman" w:hAnsi="Arial" w:cs="Arial"/>
          <w:sz w:val="23"/>
          <w:szCs w:val="23"/>
        </w:rPr>
      </w:pPr>
    </w:p>
    <w:p w14:paraId="696378D8" w14:textId="56F6B3F7" w:rsidR="003F46A1" w:rsidRPr="00EF35C9" w:rsidRDefault="00AD3354" w:rsidP="00EF35C9">
      <w:pPr>
        <w:spacing w:after="0" w:line="240" w:lineRule="auto"/>
        <w:rPr>
          <w:rFonts w:ascii="Arial" w:eastAsia="Times New Roman" w:hAnsi="Arial" w:cs="Arial"/>
          <w:sz w:val="23"/>
          <w:szCs w:val="23"/>
        </w:rPr>
      </w:pPr>
      <w:r w:rsidRPr="00EF35C9">
        <w:rPr>
          <w:rFonts w:ascii="Arial" w:eastAsia="Times New Roman" w:hAnsi="Arial" w:cs="Arial"/>
          <w:color w:val="000000"/>
          <w:sz w:val="23"/>
          <w:szCs w:val="23"/>
        </w:rPr>
        <w:t>Members present were</w:t>
      </w:r>
      <w:r w:rsidR="005A7F35" w:rsidRPr="00EF35C9">
        <w:rPr>
          <w:rFonts w:ascii="Arial" w:eastAsia="Times New Roman" w:hAnsi="Arial" w:cs="Arial"/>
          <w:color w:val="000000"/>
          <w:sz w:val="23"/>
          <w:szCs w:val="23"/>
        </w:rPr>
        <w:t>,</w:t>
      </w:r>
      <w:r w:rsidRPr="00EF35C9">
        <w:rPr>
          <w:rFonts w:ascii="Arial" w:eastAsia="Times New Roman" w:hAnsi="Arial" w:cs="Arial"/>
          <w:color w:val="000000"/>
          <w:sz w:val="23"/>
          <w:szCs w:val="23"/>
        </w:rPr>
        <w:t xml:space="preserve"> Tim Komer, </w:t>
      </w:r>
      <w:r w:rsidR="00776C8B" w:rsidRPr="00EF35C9">
        <w:rPr>
          <w:rFonts w:ascii="Arial" w:eastAsia="Times New Roman" w:hAnsi="Arial" w:cs="Arial"/>
          <w:color w:val="000000"/>
          <w:sz w:val="23"/>
          <w:szCs w:val="23"/>
        </w:rPr>
        <w:t>Patty Dump,</w:t>
      </w:r>
      <w:r w:rsidR="001B030B" w:rsidRPr="00EF35C9">
        <w:rPr>
          <w:rFonts w:ascii="Arial" w:eastAsia="Times New Roman" w:hAnsi="Arial" w:cs="Arial"/>
          <w:color w:val="000000"/>
          <w:sz w:val="23"/>
          <w:szCs w:val="23"/>
        </w:rPr>
        <w:t xml:space="preserve"> </w:t>
      </w:r>
      <w:r w:rsidR="00126EF8" w:rsidRPr="00EF35C9">
        <w:rPr>
          <w:rFonts w:ascii="Arial" w:eastAsia="Times New Roman" w:hAnsi="Arial" w:cs="Arial"/>
          <w:color w:val="000000"/>
          <w:sz w:val="23"/>
          <w:szCs w:val="23"/>
        </w:rPr>
        <w:t xml:space="preserve">Shelly Acosta, </w:t>
      </w:r>
      <w:r w:rsidR="00A4457F" w:rsidRPr="00EF35C9">
        <w:rPr>
          <w:rFonts w:ascii="Arial" w:eastAsia="Times New Roman" w:hAnsi="Arial" w:cs="Arial"/>
          <w:color w:val="000000"/>
          <w:sz w:val="23"/>
          <w:szCs w:val="23"/>
        </w:rPr>
        <w:t xml:space="preserve">and </w:t>
      </w:r>
      <w:r w:rsidR="00126EF8" w:rsidRPr="00EF35C9">
        <w:rPr>
          <w:rFonts w:ascii="Arial" w:eastAsia="Times New Roman" w:hAnsi="Arial" w:cs="Arial"/>
          <w:color w:val="000000"/>
          <w:sz w:val="23"/>
          <w:szCs w:val="23"/>
        </w:rPr>
        <w:t>Kathy Cooper</w:t>
      </w:r>
      <w:r w:rsidR="007B6630" w:rsidRPr="00EF35C9">
        <w:rPr>
          <w:rFonts w:ascii="Arial" w:eastAsia="Times New Roman" w:hAnsi="Arial" w:cs="Arial"/>
          <w:color w:val="000000"/>
          <w:sz w:val="23"/>
          <w:szCs w:val="23"/>
        </w:rPr>
        <w:t>.</w:t>
      </w:r>
      <w:r w:rsidR="003F46A1" w:rsidRPr="00EF35C9">
        <w:rPr>
          <w:rFonts w:ascii="Arial" w:eastAsia="Times New Roman" w:hAnsi="Arial" w:cs="Arial"/>
          <w:color w:val="000000"/>
          <w:sz w:val="23"/>
          <w:szCs w:val="23"/>
        </w:rPr>
        <w:t xml:space="preserve"> </w:t>
      </w:r>
      <w:r w:rsidR="00C57435" w:rsidRPr="00EF35C9">
        <w:rPr>
          <w:rFonts w:ascii="Arial" w:eastAsia="Times New Roman" w:hAnsi="Arial" w:cs="Arial"/>
          <w:color w:val="000000"/>
          <w:sz w:val="23"/>
          <w:szCs w:val="23"/>
        </w:rPr>
        <w:t xml:space="preserve">Absent was, Luke Edwards. </w:t>
      </w:r>
      <w:r w:rsidR="007B6630" w:rsidRPr="00EF35C9">
        <w:rPr>
          <w:rFonts w:ascii="Arial" w:eastAsia="Times New Roman" w:hAnsi="Arial" w:cs="Arial"/>
          <w:color w:val="000000"/>
          <w:sz w:val="23"/>
          <w:szCs w:val="23"/>
        </w:rPr>
        <w:t xml:space="preserve">Also present </w:t>
      </w:r>
      <w:r w:rsidR="003F46A1" w:rsidRPr="00EF35C9">
        <w:rPr>
          <w:rFonts w:ascii="Arial" w:eastAsia="Times New Roman" w:hAnsi="Arial" w:cs="Arial"/>
          <w:color w:val="000000"/>
          <w:sz w:val="23"/>
          <w:szCs w:val="23"/>
        </w:rPr>
        <w:t>were</w:t>
      </w:r>
      <w:r w:rsidR="007B6630" w:rsidRPr="00EF35C9">
        <w:rPr>
          <w:rFonts w:ascii="Arial" w:eastAsia="Times New Roman" w:hAnsi="Arial" w:cs="Arial"/>
          <w:color w:val="000000"/>
          <w:sz w:val="23"/>
          <w:szCs w:val="23"/>
        </w:rPr>
        <w:t xml:space="preserve">, </w:t>
      </w:r>
      <w:r w:rsidR="003F46A1" w:rsidRPr="00EF35C9">
        <w:rPr>
          <w:rFonts w:ascii="Arial" w:eastAsia="Times New Roman" w:hAnsi="Arial" w:cs="Arial"/>
          <w:color w:val="000000"/>
          <w:sz w:val="23"/>
          <w:szCs w:val="23"/>
        </w:rPr>
        <w:t xml:space="preserve">Director, Debbie Jones and </w:t>
      </w:r>
      <w:r w:rsidR="007B6630" w:rsidRPr="00EF35C9">
        <w:rPr>
          <w:rFonts w:ascii="Arial" w:eastAsia="Times New Roman" w:hAnsi="Arial" w:cs="Arial"/>
          <w:color w:val="000000"/>
          <w:sz w:val="23"/>
          <w:szCs w:val="23"/>
        </w:rPr>
        <w:t>Administrative Assistant, Stephanie Nichols.</w:t>
      </w:r>
    </w:p>
    <w:p w14:paraId="63044F7A" w14:textId="281FDF5F" w:rsidR="00AD3354" w:rsidRPr="00EF35C9" w:rsidRDefault="00AD3354" w:rsidP="00EF35C9">
      <w:pPr>
        <w:spacing w:after="0" w:line="240" w:lineRule="auto"/>
        <w:rPr>
          <w:rFonts w:ascii="Arial" w:eastAsia="Times New Roman" w:hAnsi="Arial" w:cs="Arial"/>
          <w:sz w:val="23"/>
          <w:szCs w:val="23"/>
        </w:rPr>
      </w:pPr>
    </w:p>
    <w:p w14:paraId="3769D6E2" w14:textId="77777777" w:rsidR="00AD3354" w:rsidRPr="00EF35C9" w:rsidRDefault="00AD3354" w:rsidP="00EF35C9">
      <w:pPr>
        <w:spacing w:after="0" w:line="240" w:lineRule="auto"/>
        <w:rPr>
          <w:rFonts w:ascii="Arial" w:eastAsia="Times New Roman" w:hAnsi="Arial" w:cs="Arial"/>
          <w:sz w:val="23"/>
          <w:szCs w:val="23"/>
        </w:rPr>
      </w:pPr>
      <w:r w:rsidRPr="00EF35C9">
        <w:rPr>
          <w:rFonts w:ascii="Arial" w:eastAsia="Times New Roman" w:hAnsi="Arial" w:cs="Arial"/>
          <w:b/>
          <w:bCs/>
          <w:color w:val="000000"/>
          <w:sz w:val="23"/>
          <w:szCs w:val="23"/>
        </w:rPr>
        <w:t xml:space="preserve">CALL TO ORDER: </w:t>
      </w:r>
      <w:r w:rsidRPr="00EF35C9">
        <w:rPr>
          <w:rFonts w:ascii="Arial" w:eastAsia="Times New Roman" w:hAnsi="Arial" w:cs="Arial"/>
          <w:color w:val="000000"/>
          <w:sz w:val="23"/>
          <w:szCs w:val="23"/>
        </w:rPr>
        <w:t>President, Tim Komer called the meeting to order. </w:t>
      </w:r>
    </w:p>
    <w:p w14:paraId="72657497" w14:textId="77777777" w:rsidR="00AD3354" w:rsidRPr="00EF35C9" w:rsidRDefault="00AD3354" w:rsidP="00EF35C9">
      <w:pPr>
        <w:spacing w:after="0" w:line="240" w:lineRule="auto"/>
        <w:rPr>
          <w:rFonts w:ascii="Arial" w:eastAsia="Times New Roman" w:hAnsi="Arial" w:cs="Arial"/>
          <w:sz w:val="23"/>
          <w:szCs w:val="23"/>
        </w:rPr>
      </w:pPr>
    </w:p>
    <w:p w14:paraId="3936B28D" w14:textId="6B61E9DA" w:rsidR="00AD3354" w:rsidRPr="00EF35C9" w:rsidRDefault="00AD3354" w:rsidP="00EF35C9">
      <w:pPr>
        <w:spacing w:after="0" w:line="240" w:lineRule="auto"/>
        <w:rPr>
          <w:rFonts w:ascii="Arial" w:eastAsia="Times New Roman" w:hAnsi="Arial" w:cs="Arial"/>
          <w:sz w:val="23"/>
          <w:szCs w:val="23"/>
        </w:rPr>
      </w:pPr>
      <w:r w:rsidRPr="00EF35C9">
        <w:rPr>
          <w:rFonts w:ascii="Arial" w:eastAsia="Times New Roman" w:hAnsi="Arial" w:cs="Arial"/>
          <w:b/>
          <w:bCs/>
          <w:color w:val="000000"/>
          <w:sz w:val="23"/>
          <w:szCs w:val="23"/>
        </w:rPr>
        <w:t xml:space="preserve">PUBLIC COMMENTS: </w:t>
      </w:r>
      <w:r w:rsidR="00C4443E" w:rsidRPr="00EF35C9">
        <w:rPr>
          <w:rFonts w:ascii="Arial" w:eastAsia="Times New Roman" w:hAnsi="Arial" w:cs="Arial"/>
          <w:color w:val="000000"/>
          <w:sz w:val="23"/>
          <w:szCs w:val="23"/>
        </w:rPr>
        <w:t>None.</w:t>
      </w:r>
      <w:r w:rsidR="00A4472B" w:rsidRPr="00EF35C9">
        <w:rPr>
          <w:rFonts w:ascii="Arial" w:eastAsia="Times New Roman" w:hAnsi="Arial" w:cs="Arial"/>
          <w:color w:val="000000"/>
          <w:sz w:val="23"/>
          <w:szCs w:val="23"/>
        </w:rPr>
        <w:t xml:space="preserve">   </w:t>
      </w:r>
    </w:p>
    <w:p w14:paraId="026CA212" w14:textId="77777777" w:rsidR="00AD3354" w:rsidRPr="00EF35C9" w:rsidRDefault="00AD3354" w:rsidP="00EF35C9">
      <w:pPr>
        <w:spacing w:after="0" w:line="240" w:lineRule="auto"/>
        <w:rPr>
          <w:rFonts w:ascii="Arial" w:eastAsia="Times New Roman" w:hAnsi="Arial" w:cs="Arial"/>
          <w:sz w:val="23"/>
          <w:szCs w:val="23"/>
        </w:rPr>
      </w:pPr>
    </w:p>
    <w:p w14:paraId="1C922DA9" w14:textId="169DD026" w:rsidR="00AD3354" w:rsidRPr="00EF35C9" w:rsidRDefault="00AD3354" w:rsidP="00EF35C9">
      <w:pPr>
        <w:spacing w:after="0" w:line="240" w:lineRule="auto"/>
        <w:rPr>
          <w:rFonts w:ascii="Arial" w:eastAsia="Times New Roman" w:hAnsi="Arial" w:cs="Arial"/>
          <w:color w:val="000000"/>
          <w:sz w:val="23"/>
          <w:szCs w:val="23"/>
        </w:rPr>
      </w:pPr>
      <w:r w:rsidRPr="00EF35C9">
        <w:rPr>
          <w:rFonts w:ascii="Arial" w:eastAsia="Times New Roman" w:hAnsi="Arial" w:cs="Arial"/>
          <w:b/>
          <w:bCs/>
          <w:color w:val="000000"/>
          <w:sz w:val="23"/>
          <w:szCs w:val="23"/>
        </w:rPr>
        <w:t xml:space="preserve">BOARD COMMENTS: </w:t>
      </w:r>
      <w:r w:rsidR="007B6630" w:rsidRPr="00EF35C9">
        <w:rPr>
          <w:rFonts w:ascii="Arial" w:eastAsia="Times New Roman" w:hAnsi="Arial" w:cs="Arial"/>
          <w:color w:val="000000"/>
          <w:sz w:val="23"/>
          <w:szCs w:val="23"/>
        </w:rPr>
        <w:t>None.</w:t>
      </w:r>
    </w:p>
    <w:p w14:paraId="75C1524B" w14:textId="77777777" w:rsidR="00AD3354" w:rsidRPr="00EF35C9" w:rsidRDefault="00AD3354" w:rsidP="00EF35C9">
      <w:pPr>
        <w:spacing w:after="0" w:line="240" w:lineRule="auto"/>
        <w:rPr>
          <w:rFonts w:ascii="Arial" w:eastAsia="Times New Roman" w:hAnsi="Arial" w:cs="Arial"/>
          <w:b/>
          <w:bCs/>
          <w:color w:val="000000"/>
          <w:sz w:val="23"/>
          <w:szCs w:val="23"/>
        </w:rPr>
      </w:pPr>
    </w:p>
    <w:p w14:paraId="147F0CFF" w14:textId="666A902D" w:rsidR="00AD3354" w:rsidRPr="00EF35C9" w:rsidRDefault="00AD3354" w:rsidP="00EF35C9">
      <w:pPr>
        <w:spacing w:after="0" w:line="240" w:lineRule="auto"/>
        <w:rPr>
          <w:rFonts w:ascii="Arial" w:eastAsia="Times New Roman" w:hAnsi="Arial" w:cs="Arial"/>
          <w:color w:val="000000"/>
          <w:sz w:val="23"/>
          <w:szCs w:val="23"/>
        </w:rPr>
      </w:pPr>
      <w:r w:rsidRPr="00EF35C9">
        <w:rPr>
          <w:rFonts w:ascii="Arial" w:eastAsia="Times New Roman" w:hAnsi="Arial" w:cs="Arial"/>
          <w:b/>
          <w:bCs/>
          <w:color w:val="000000"/>
          <w:sz w:val="23"/>
          <w:szCs w:val="23"/>
        </w:rPr>
        <w:t xml:space="preserve">AGENDA: </w:t>
      </w:r>
      <w:r w:rsidR="006B3AFB" w:rsidRPr="00EF35C9">
        <w:rPr>
          <w:rFonts w:ascii="Arial" w:eastAsia="Times New Roman" w:hAnsi="Arial" w:cs="Arial"/>
          <w:color w:val="000000"/>
          <w:sz w:val="23"/>
          <w:szCs w:val="23"/>
        </w:rPr>
        <w:t>On a motion by Kathy Cooper, seconded by Shelly Acosta, it was voted to</w:t>
      </w:r>
      <w:r w:rsidR="00C57435" w:rsidRPr="00EF35C9">
        <w:rPr>
          <w:rFonts w:ascii="Arial" w:eastAsia="Times New Roman" w:hAnsi="Arial" w:cs="Arial"/>
          <w:color w:val="000000"/>
          <w:sz w:val="23"/>
          <w:szCs w:val="23"/>
        </w:rPr>
        <w:t xml:space="preserve"> </w:t>
      </w:r>
      <w:r w:rsidRPr="00EF35C9">
        <w:rPr>
          <w:rFonts w:ascii="Arial" w:eastAsia="Times New Roman" w:hAnsi="Arial" w:cs="Arial"/>
          <w:color w:val="000000"/>
          <w:sz w:val="23"/>
          <w:szCs w:val="23"/>
        </w:rPr>
        <w:t>accept the Agenda as</w:t>
      </w:r>
      <w:r w:rsidR="00C9083E" w:rsidRPr="00EF35C9">
        <w:rPr>
          <w:rFonts w:ascii="Arial" w:eastAsia="Times New Roman" w:hAnsi="Arial" w:cs="Arial"/>
          <w:color w:val="000000"/>
          <w:sz w:val="23"/>
          <w:szCs w:val="23"/>
        </w:rPr>
        <w:t xml:space="preserve"> </w:t>
      </w:r>
      <w:r w:rsidR="003F46A1" w:rsidRPr="00EF35C9">
        <w:rPr>
          <w:rFonts w:ascii="Arial" w:eastAsia="Times New Roman" w:hAnsi="Arial" w:cs="Arial"/>
          <w:color w:val="000000"/>
          <w:sz w:val="23"/>
          <w:szCs w:val="23"/>
        </w:rPr>
        <w:t>presented</w:t>
      </w:r>
      <w:r w:rsidRPr="00EF35C9">
        <w:rPr>
          <w:rFonts w:ascii="Arial" w:eastAsia="Times New Roman" w:hAnsi="Arial" w:cs="Arial"/>
          <w:color w:val="000000"/>
          <w:sz w:val="23"/>
          <w:szCs w:val="23"/>
        </w:rPr>
        <w:t xml:space="preserve"> by Director, Debbie Jones. </w:t>
      </w:r>
      <w:r w:rsidR="009072E0" w:rsidRPr="00EF35C9">
        <w:rPr>
          <w:rFonts w:ascii="Arial" w:eastAsia="Times New Roman" w:hAnsi="Arial" w:cs="Arial"/>
          <w:color w:val="000000"/>
          <w:sz w:val="23"/>
          <w:szCs w:val="23"/>
        </w:rPr>
        <w:t>Voting yes were</w:t>
      </w:r>
      <w:r w:rsidR="00E05DDB" w:rsidRPr="00EF35C9">
        <w:rPr>
          <w:rFonts w:ascii="Arial" w:eastAsia="Times New Roman" w:hAnsi="Arial" w:cs="Arial"/>
          <w:color w:val="000000"/>
          <w:sz w:val="23"/>
          <w:szCs w:val="23"/>
        </w:rPr>
        <w:t xml:space="preserve">, </w:t>
      </w:r>
      <w:r w:rsidR="00676736" w:rsidRPr="00EF35C9">
        <w:rPr>
          <w:rFonts w:ascii="Arial" w:eastAsia="Times New Roman" w:hAnsi="Arial" w:cs="Arial"/>
          <w:color w:val="000000"/>
          <w:sz w:val="23"/>
          <w:szCs w:val="23"/>
        </w:rPr>
        <w:t xml:space="preserve">Kathy Cooper, Shelly Acosta, </w:t>
      </w:r>
      <w:r w:rsidR="00C57435" w:rsidRPr="00EF35C9">
        <w:rPr>
          <w:rFonts w:ascii="Arial" w:eastAsia="Times New Roman" w:hAnsi="Arial" w:cs="Arial"/>
          <w:color w:val="000000"/>
          <w:sz w:val="23"/>
          <w:szCs w:val="23"/>
        </w:rPr>
        <w:t xml:space="preserve">and </w:t>
      </w:r>
      <w:r w:rsidR="00776C8B" w:rsidRPr="00EF35C9">
        <w:rPr>
          <w:rFonts w:ascii="Arial" w:eastAsia="Times New Roman" w:hAnsi="Arial" w:cs="Arial"/>
          <w:color w:val="000000"/>
          <w:sz w:val="23"/>
          <w:szCs w:val="23"/>
        </w:rPr>
        <w:t>Patty Dump</w:t>
      </w:r>
      <w:r w:rsidR="009072E0" w:rsidRPr="00EF35C9">
        <w:rPr>
          <w:rFonts w:ascii="Arial" w:eastAsia="Times New Roman" w:hAnsi="Arial" w:cs="Arial"/>
          <w:color w:val="000000"/>
          <w:sz w:val="23"/>
          <w:szCs w:val="23"/>
        </w:rPr>
        <w:t xml:space="preserve">. </w:t>
      </w:r>
      <w:r w:rsidRPr="00EF35C9">
        <w:rPr>
          <w:rFonts w:ascii="Arial" w:eastAsia="Times New Roman" w:hAnsi="Arial" w:cs="Arial"/>
          <w:color w:val="000000"/>
          <w:sz w:val="23"/>
          <w:szCs w:val="23"/>
        </w:rPr>
        <w:t xml:space="preserve"> </w:t>
      </w:r>
    </w:p>
    <w:p w14:paraId="69224EF4" w14:textId="77777777" w:rsidR="00AD3354" w:rsidRPr="00EF35C9" w:rsidRDefault="00AD3354" w:rsidP="00EF35C9">
      <w:pPr>
        <w:spacing w:after="0" w:line="240" w:lineRule="auto"/>
        <w:rPr>
          <w:rFonts w:ascii="Arial" w:eastAsia="Times New Roman" w:hAnsi="Arial" w:cs="Arial"/>
          <w:sz w:val="23"/>
          <w:szCs w:val="23"/>
        </w:rPr>
      </w:pPr>
    </w:p>
    <w:p w14:paraId="62D8EE4A" w14:textId="00A0FA23" w:rsidR="00764069" w:rsidRPr="00EF35C9" w:rsidRDefault="00AD3354" w:rsidP="00EF35C9">
      <w:pPr>
        <w:spacing w:line="240" w:lineRule="auto"/>
        <w:ind w:left="-15" w:hanging="10"/>
        <w:rPr>
          <w:rFonts w:ascii="Arial" w:eastAsia="Times New Roman" w:hAnsi="Arial" w:cs="Arial"/>
          <w:color w:val="000000"/>
          <w:sz w:val="23"/>
          <w:szCs w:val="23"/>
        </w:rPr>
      </w:pPr>
      <w:r w:rsidRPr="00EF35C9">
        <w:rPr>
          <w:rFonts w:ascii="Arial" w:eastAsia="Times New Roman" w:hAnsi="Arial" w:cs="Arial"/>
          <w:b/>
          <w:bCs/>
          <w:color w:val="000000"/>
          <w:sz w:val="23"/>
          <w:szCs w:val="23"/>
        </w:rPr>
        <w:t xml:space="preserve">MINUTES: </w:t>
      </w:r>
      <w:r w:rsidR="009072E0" w:rsidRPr="00EF35C9">
        <w:rPr>
          <w:rFonts w:ascii="Arial" w:eastAsia="Times New Roman" w:hAnsi="Arial" w:cs="Arial"/>
          <w:color w:val="000000"/>
          <w:sz w:val="23"/>
          <w:szCs w:val="23"/>
        </w:rPr>
        <w:t>On a motion by</w:t>
      </w:r>
      <w:r w:rsidR="006C0620" w:rsidRPr="00EF35C9">
        <w:rPr>
          <w:rFonts w:ascii="Arial" w:eastAsia="Times New Roman" w:hAnsi="Arial" w:cs="Arial"/>
          <w:color w:val="000000"/>
          <w:sz w:val="23"/>
          <w:szCs w:val="23"/>
        </w:rPr>
        <w:t xml:space="preserve"> </w:t>
      </w:r>
      <w:r w:rsidR="00C57435" w:rsidRPr="00EF35C9">
        <w:rPr>
          <w:rFonts w:ascii="Arial" w:eastAsia="Times New Roman" w:hAnsi="Arial" w:cs="Arial"/>
          <w:color w:val="000000"/>
          <w:sz w:val="23"/>
          <w:szCs w:val="23"/>
        </w:rPr>
        <w:t xml:space="preserve">Shelly Acosta, </w:t>
      </w:r>
      <w:r w:rsidRPr="00EF35C9">
        <w:rPr>
          <w:rFonts w:ascii="Arial" w:eastAsia="Times New Roman" w:hAnsi="Arial" w:cs="Arial"/>
          <w:color w:val="000000"/>
          <w:sz w:val="23"/>
          <w:szCs w:val="23"/>
        </w:rPr>
        <w:t xml:space="preserve">seconded by </w:t>
      </w:r>
      <w:r w:rsidR="00C57435" w:rsidRPr="00EF35C9">
        <w:rPr>
          <w:rFonts w:ascii="Arial" w:eastAsia="Times New Roman" w:hAnsi="Arial" w:cs="Arial"/>
          <w:color w:val="000000"/>
          <w:sz w:val="23"/>
          <w:szCs w:val="23"/>
        </w:rPr>
        <w:t>Kathy Cooper</w:t>
      </w:r>
      <w:r w:rsidR="006C0620" w:rsidRPr="00EF35C9">
        <w:rPr>
          <w:rFonts w:ascii="Arial" w:eastAsia="Times New Roman" w:hAnsi="Arial" w:cs="Arial"/>
          <w:color w:val="000000"/>
          <w:sz w:val="23"/>
          <w:szCs w:val="23"/>
        </w:rPr>
        <w:t xml:space="preserve">, </w:t>
      </w:r>
      <w:r w:rsidRPr="00EF35C9">
        <w:rPr>
          <w:rFonts w:ascii="Arial" w:eastAsia="Times New Roman" w:hAnsi="Arial" w:cs="Arial"/>
          <w:color w:val="000000"/>
          <w:sz w:val="23"/>
          <w:szCs w:val="23"/>
        </w:rPr>
        <w:t>it was voted to accep</w:t>
      </w:r>
      <w:r w:rsidR="009072E0" w:rsidRPr="00EF35C9">
        <w:rPr>
          <w:rFonts w:ascii="Arial" w:eastAsia="Times New Roman" w:hAnsi="Arial" w:cs="Arial"/>
          <w:color w:val="000000"/>
          <w:sz w:val="23"/>
          <w:szCs w:val="23"/>
        </w:rPr>
        <w:t xml:space="preserve">t the Minutes of the </w:t>
      </w:r>
      <w:r w:rsidR="00C57435" w:rsidRPr="00EF35C9">
        <w:rPr>
          <w:rFonts w:ascii="Arial" w:eastAsia="Times New Roman" w:hAnsi="Arial" w:cs="Arial"/>
          <w:color w:val="000000"/>
          <w:sz w:val="23"/>
          <w:szCs w:val="23"/>
        </w:rPr>
        <w:t>April 29</w:t>
      </w:r>
      <w:r w:rsidR="009B4A14" w:rsidRPr="00EF35C9">
        <w:rPr>
          <w:rFonts w:ascii="Arial" w:eastAsia="Times New Roman" w:hAnsi="Arial" w:cs="Arial"/>
          <w:color w:val="000000"/>
          <w:sz w:val="23"/>
          <w:szCs w:val="23"/>
        </w:rPr>
        <w:t>,</w:t>
      </w:r>
      <w:r w:rsidR="00C13256" w:rsidRPr="00EF35C9">
        <w:rPr>
          <w:rFonts w:ascii="Arial" w:eastAsia="Times New Roman" w:hAnsi="Arial" w:cs="Arial"/>
          <w:color w:val="000000"/>
          <w:sz w:val="23"/>
          <w:szCs w:val="23"/>
        </w:rPr>
        <w:t xml:space="preserve"> 202</w:t>
      </w:r>
      <w:r w:rsidR="00B07131" w:rsidRPr="00EF35C9">
        <w:rPr>
          <w:rFonts w:ascii="Arial" w:eastAsia="Times New Roman" w:hAnsi="Arial" w:cs="Arial"/>
          <w:color w:val="000000"/>
          <w:sz w:val="23"/>
          <w:szCs w:val="23"/>
        </w:rPr>
        <w:t>5</w:t>
      </w:r>
      <w:r w:rsidR="00E05DDB" w:rsidRPr="00EF35C9">
        <w:rPr>
          <w:rFonts w:ascii="Arial" w:eastAsia="Times New Roman" w:hAnsi="Arial" w:cs="Arial"/>
          <w:color w:val="000000"/>
          <w:sz w:val="23"/>
          <w:szCs w:val="23"/>
        </w:rPr>
        <w:t>,</w:t>
      </w:r>
      <w:r w:rsidRPr="00EF35C9">
        <w:rPr>
          <w:rFonts w:ascii="Arial" w:eastAsia="Times New Roman" w:hAnsi="Arial" w:cs="Arial"/>
          <w:color w:val="000000"/>
          <w:sz w:val="23"/>
          <w:szCs w:val="23"/>
        </w:rPr>
        <w:t xml:space="preserve"> meeting as read. Voting yes were, </w:t>
      </w:r>
      <w:r w:rsidR="00C57435" w:rsidRPr="00EF35C9">
        <w:rPr>
          <w:rFonts w:ascii="Arial" w:eastAsia="Times New Roman" w:hAnsi="Arial" w:cs="Arial"/>
          <w:color w:val="000000"/>
          <w:sz w:val="23"/>
          <w:szCs w:val="23"/>
        </w:rPr>
        <w:t xml:space="preserve">Shelly Acosta, </w:t>
      </w:r>
      <w:r w:rsidR="00B07131" w:rsidRPr="00EF35C9">
        <w:rPr>
          <w:rFonts w:ascii="Arial" w:eastAsia="Times New Roman" w:hAnsi="Arial" w:cs="Arial"/>
          <w:color w:val="000000"/>
          <w:sz w:val="23"/>
          <w:szCs w:val="23"/>
        </w:rPr>
        <w:t xml:space="preserve">Kathy Cooper, </w:t>
      </w:r>
      <w:r w:rsidR="00C57435" w:rsidRPr="00EF35C9">
        <w:rPr>
          <w:rFonts w:ascii="Arial" w:eastAsia="Times New Roman" w:hAnsi="Arial" w:cs="Arial"/>
          <w:color w:val="000000"/>
          <w:sz w:val="23"/>
          <w:szCs w:val="23"/>
        </w:rPr>
        <w:t xml:space="preserve">and </w:t>
      </w:r>
      <w:r w:rsidR="00B07131" w:rsidRPr="00EF35C9">
        <w:rPr>
          <w:rFonts w:ascii="Arial" w:eastAsia="Times New Roman" w:hAnsi="Arial" w:cs="Arial"/>
          <w:color w:val="000000"/>
          <w:sz w:val="23"/>
          <w:szCs w:val="23"/>
        </w:rPr>
        <w:t>Patty Dump</w:t>
      </w:r>
      <w:r w:rsidR="008A6164" w:rsidRPr="00EF35C9">
        <w:rPr>
          <w:rFonts w:ascii="Arial" w:eastAsia="Times New Roman" w:hAnsi="Arial" w:cs="Arial"/>
          <w:color w:val="000000"/>
          <w:sz w:val="23"/>
          <w:szCs w:val="23"/>
        </w:rPr>
        <w:t>.</w:t>
      </w:r>
    </w:p>
    <w:p w14:paraId="3EA15AB0" w14:textId="6DB86AA1" w:rsidR="001B5C1D" w:rsidRPr="00EF35C9" w:rsidRDefault="00AD3354" w:rsidP="00EF35C9">
      <w:pPr>
        <w:spacing w:line="240" w:lineRule="auto"/>
        <w:ind w:left="-15" w:hanging="10"/>
        <w:rPr>
          <w:rFonts w:ascii="Arial" w:eastAsia="Times New Roman" w:hAnsi="Arial" w:cs="Arial"/>
          <w:b/>
          <w:bCs/>
          <w:color w:val="000000"/>
          <w:sz w:val="23"/>
          <w:szCs w:val="23"/>
        </w:rPr>
      </w:pPr>
      <w:r w:rsidRPr="00EF35C9">
        <w:rPr>
          <w:rFonts w:ascii="Arial" w:eastAsia="Times New Roman" w:hAnsi="Arial" w:cs="Arial"/>
          <w:b/>
          <w:bCs/>
          <w:color w:val="000000"/>
          <w:sz w:val="23"/>
          <w:szCs w:val="23"/>
        </w:rPr>
        <w:t>TREASURER’S REPORT: </w:t>
      </w:r>
      <w:bookmarkStart w:id="0" w:name="_Hlk199323050"/>
    </w:p>
    <w:p w14:paraId="2FAD6CCC" w14:textId="44F33E0E" w:rsidR="004D08DF" w:rsidRPr="00EF35C9" w:rsidRDefault="004D08DF" w:rsidP="00EF35C9">
      <w:pPr>
        <w:pStyle w:val="ListParagraph"/>
        <w:numPr>
          <w:ilvl w:val="0"/>
          <w:numId w:val="7"/>
        </w:numPr>
        <w:spacing w:line="240" w:lineRule="auto"/>
        <w:rPr>
          <w:rFonts w:ascii="Arial" w:eastAsia="Times New Roman" w:hAnsi="Arial" w:cs="Arial"/>
          <w:b/>
          <w:bCs/>
          <w:color w:val="000000"/>
          <w:sz w:val="23"/>
          <w:szCs w:val="23"/>
        </w:rPr>
      </w:pPr>
      <w:r w:rsidRPr="00EF35C9">
        <w:rPr>
          <w:rFonts w:ascii="Arial" w:eastAsia="Times New Roman" w:hAnsi="Arial" w:cs="Arial"/>
          <w:b/>
          <w:bCs/>
          <w:color w:val="000000"/>
          <w:sz w:val="23"/>
          <w:szCs w:val="23"/>
        </w:rPr>
        <w:t xml:space="preserve">Approval of Disbursements: </w:t>
      </w:r>
      <w:r w:rsidRPr="00EF35C9">
        <w:rPr>
          <w:rFonts w:ascii="Arial" w:eastAsia="Times New Roman" w:hAnsi="Arial" w:cs="Arial"/>
          <w:color w:val="000000"/>
          <w:sz w:val="23"/>
          <w:szCs w:val="23"/>
        </w:rPr>
        <w:t>On a motion by Kathy Cooper, seconded by Patty Dump, it was voted to approve the disbursements as presented by Director, Debbie Jones. Voting yes were, Kathy Cooper, Patty Dump, and Shelly Acosta.</w:t>
      </w:r>
      <w:r w:rsidR="005071F8" w:rsidRPr="00EF35C9">
        <w:rPr>
          <w:rFonts w:ascii="Arial" w:eastAsia="Times New Roman" w:hAnsi="Arial" w:cs="Arial"/>
          <w:color w:val="000000"/>
          <w:sz w:val="23"/>
          <w:szCs w:val="23"/>
        </w:rPr>
        <w:t xml:space="preserve"> President, Tim Komer announced that he had been contacted by Equity Bank</w:t>
      </w:r>
      <w:r w:rsidR="00B1074A" w:rsidRPr="00EF35C9">
        <w:rPr>
          <w:rFonts w:ascii="Arial" w:eastAsia="Times New Roman" w:hAnsi="Arial" w:cs="Arial"/>
          <w:color w:val="000000"/>
          <w:sz w:val="23"/>
          <w:szCs w:val="23"/>
        </w:rPr>
        <w:t xml:space="preserve"> of Clinton </w:t>
      </w:r>
      <w:r w:rsidR="005071F8" w:rsidRPr="00EF35C9">
        <w:rPr>
          <w:rFonts w:ascii="Arial" w:eastAsia="Times New Roman" w:hAnsi="Arial" w:cs="Arial"/>
          <w:color w:val="000000"/>
          <w:sz w:val="23"/>
          <w:szCs w:val="23"/>
        </w:rPr>
        <w:t>requesting a meeting to review the library’s current banking terms in order to evaluate whether they could provide better rates. He will be reaching back out to</w:t>
      </w:r>
      <w:r w:rsidR="00B1074A" w:rsidRPr="00EF35C9">
        <w:rPr>
          <w:rFonts w:ascii="Arial" w:eastAsia="Times New Roman" w:hAnsi="Arial" w:cs="Arial"/>
          <w:color w:val="000000"/>
          <w:sz w:val="23"/>
          <w:szCs w:val="23"/>
        </w:rPr>
        <w:t xml:space="preserve"> them to</w:t>
      </w:r>
      <w:r w:rsidR="005071F8" w:rsidRPr="00EF35C9">
        <w:rPr>
          <w:rFonts w:ascii="Arial" w:eastAsia="Times New Roman" w:hAnsi="Arial" w:cs="Arial"/>
          <w:color w:val="000000"/>
          <w:sz w:val="23"/>
          <w:szCs w:val="23"/>
        </w:rPr>
        <w:t xml:space="preserve"> establish a meeting in the future.</w:t>
      </w:r>
    </w:p>
    <w:p w14:paraId="0E3A59A3" w14:textId="706371E4" w:rsidR="004D08DF" w:rsidRPr="00EF35C9" w:rsidRDefault="004D08DF" w:rsidP="00EF35C9">
      <w:pPr>
        <w:pStyle w:val="ListParagraph"/>
        <w:numPr>
          <w:ilvl w:val="0"/>
          <w:numId w:val="7"/>
        </w:numPr>
        <w:spacing w:line="240" w:lineRule="auto"/>
        <w:rPr>
          <w:rFonts w:ascii="Arial" w:eastAsia="Times New Roman" w:hAnsi="Arial" w:cs="Arial"/>
          <w:b/>
          <w:bCs/>
          <w:color w:val="000000"/>
          <w:sz w:val="23"/>
          <w:szCs w:val="23"/>
        </w:rPr>
      </w:pPr>
      <w:r w:rsidRPr="00EF35C9">
        <w:rPr>
          <w:rFonts w:ascii="Arial" w:eastAsia="Times New Roman" w:hAnsi="Arial" w:cs="Arial"/>
          <w:b/>
          <w:bCs/>
          <w:color w:val="000000"/>
          <w:sz w:val="23"/>
          <w:szCs w:val="23"/>
        </w:rPr>
        <w:t>Employee Expenses:</w:t>
      </w:r>
      <w:r w:rsidRPr="00EF35C9">
        <w:rPr>
          <w:rFonts w:ascii="Arial" w:eastAsia="Times New Roman" w:hAnsi="Arial" w:cs="Arial"/>
          <w:color w:val="000000"/>
          <w:sz w:val="23"/>
          <w:szCs w:val="23"/>
        </w:rPr>
        <w:t xml:space="preserve"> As requested by the board, a cost analysis was pre</w:t>
      </w:r>
      <w:r w:rsidR="00B1074A" w:rsidRPr="00EF35C9">
        <w:rPr>
          <w:rFonts w:ascii="Arial" w:eastAsia="Times New Roman" w:hAnsi="Arial" w:cs="Arial"/>
          <w:color w:val="000000"/>
          <w:sz w:val="23"/>
          <w:szCs w:val="23"/>
        </w:rPr>
        <w:t>sented</w:t>
      </w:r>
      <w:r w:rsidRPr="00EF35C9">
        <w:rPr>
          <w:rFonts w:ascii="Arial" w:eastAsia="Times New Roman" w:hAnsi="Arial" w:cs="Arial"/>
          <w:color w:val="000000"/>
          <w:sz w:val="23"/>
          <w:szCs w:val="23"/>
        </w:rPr>
        <w:t xml:space="preserve"> representing the </w:t>
      </w:r>
      <w:r w:rsidRPr="00EF35C9">
        <w:rPr>
          <w:rFonts w:ascii="Arial" w:eastAsia="Times New Roman" w:hAnsi="Arial" w:cs="Arial"/>
          <w:i/>
          <w:iCs/>
          <w:color w:val="000000"/>
          <w:sz w:val="23"/>
          <w:szCs w:val="23"/>
        </w:rPr>
        <w:t xml:space="preserve">% of Payroll vs. Operating Expense </w:t>
      </w:r>
      <w:r w:rsidRPr="00EF35C9">
        <w:rPr>
          <w:rFonts w:ascii="Arial" w:eastAsia="Times New Roman" w:hAnsi="Arial" w:cs="Arial"/>
          <w:color w:val="000000"/>
          <w:sz w:val="23"/>
          <w:szCs w:val="23"/>
        </w:rPr>
        <w:t>for January – December 2024, January 2025, February 2025, March 2025, and April 2025.</w:t>
      </w:r>
    </w:p>
    <w:bookmarkEnd w:id="0"/>
    <w:p w14:paraId="0BA28523" w14:textId="59FA1DF2" w:rsidR="00BC6B58" w:rsidRPr="00EF35C9" w:rsidRDefault="001B5C1D" w:rsidP="00EF35C9">
      <w:pPr>
        <w:spacing w:line="240" w:lineRule="auto"/>
        <w:ind w:left="-365" w:firstLine="360"/>
        <w:rPr>
          <w:rFonts w:ascii="Arial" w:eastAsia="Times New Roman" w:hAnsi="Arial" w:cs="Arial"/>
          <w:b/>
          <w:bCs/>
          <w:color w:val="000000"/>
          <w:sz w:val="23"/>
          <w:szCs w:val="23"/>
        </w:rPr>
      </w:pPr>
      <w:r w:rsidRPr="00EF35C9">
        <w:rPr>
          <w:rFonts w:ascii="Arial" w:eastAsia="Times New Roman" w:hAnsi="Arial" w:cs="Arial"/>
          <w:b/>
          <w:bCs/>
          <w:color w:val="000000"/>
          <w:sz w:val="23"/>
          <w:szCs w:val="23"/>
        </w:rPr>
        <w:t>C</w:t>
      </w:r>
      <w:r w:rsidR="00AD3354" w:rsidRPr="00EF35C9">
        <w:rPr>
          <w:rFonts w:ascii="Arial" w:eastAsia="Times New Roman" w:hAnsi="Arial" w:cs="Arial"/>
          <w:b/>
          <w:bCs/>
          <w:color w:val="000000"/>
          <w:sz w:val="23"/>
          <w:szCs w:val="23"/>
        </w:rPr>
        <w:t>ORRESPONDENCE:</w:t>
      </w:r>
    </w:p>
    <w:p w14:paraId="45859383" w14:textId="1C6F6100" w:rsidR="007A6300" w:rsidRPr="00EF35C9" w:rsidRDefault="007A6300" w:rsidP="00EF35C9">
      <w:pPr>
        <w:pStyle w:val="ListParagraph"/>
        <w:numPr>
          <w:ilvl w:val="0"/>
          <w:numId w:val="4"/>
        </w:numPr>
        <w:spacing w:line="240" w:lineRule="auto"/>
        <w:rPr>
          <w:rFonts w:ascii="Arial" w:eastAsia="Times New Roman" w:hAnsi="Arial" w:cs="Arial"/>
          <w:color w:val="000000"/>
          <w:sz w:val="23"/>
          <w:szCs w:val="23"/>
        </w:rPr>
      </w:pPr>
      <w:r w:rsidRPr="00EF35C9">
        <w:rPr>
          <w:rFonts w:ascii="Arial" w:eastAsia="Times New Roman" w:hAnsi="Arial" w:cs="Arial"/>
          <w:b/>
          <w:bCs/>
          <w:color w:val="000000"/>
          <w:sz w:val="23"/>
          <w:szCs w:val="23"/>
        </w:rPr>
        <w:t>Statistical Reports:</w:t>
      </w:r>
      <w:r w:rsidRPr="00EF35C9">
        <w:rPr>
          <w:rFonts w:ascii="Arial" w:eastAsia="Times New Roman" w:hAnsi="Arial" w:cs="Arial"/>
          <w:color w:val="000000"/>
          <w:sz w:val="23"/>
          <w:szCs w:val="23"/>
        </w:rPr>
        <w:t xml:space="preserve"> The </w:t>
      </w:r>
      <w:r w:rsidR="004D08DF" w:rsidRPr="00EF35C9">
        <w:rPr>
          <w:rFonts w:ascii="Arial" w:eastAsia="Times New Roman" w:hAnsi="Arial" w:cs="Arial"/>
          <w:color w:val="000000"/>
          <w:sz w:val="23"/>
          <w:szCs w:val="23"/>
        </w:rPr>
        <w:t xml:space="preserve">April </w:t>
      </w:r>
      <w:r w:rsidRPr="00EF35C9">
        <w:rPr>
          <w:rFonts w:ascii="Arial" w:eastAsia="Times New Roman" w:hAnsi="Arial" w:cs="Arial"/>
          <w:color w:val="000000"/>
          <w:sz w:val="23"/>
          <w:szCs w:val="23"/>
        </w:rPr>
        <w:t>2025 library statistical report was presented for the board’s review</w:t>
      </w:r>
      <w:r w:rsidR="004D08DF" w:rsidRPr="00EF35C9">
        <w:rPr>
          <w:rFonts w:ascii="Arial" w:eastAsia="Times New Roman" w:hAnsi="Arial" w:cs="Arial"/>
          <w:color w:val="000000"/>
          <w:sz w:val="23"/>
          <w:szCs w:val="23"/>
        </w:rPr>
        <w:t>.</w:t>
      </w:r>
    </w:p>
    <w:p w14:paraId="414F681C" w14:textId="1FA836E5" w:rsidR="004D08DF" w:rsidRPr="00EF35C9" w:rsidRDefault="004D08DF" w:rsidP="00EF35C9">
      <w:pPr>
        <w:pStyle w:val="ListParagraph"/>
        <w:numPr>
          <w:ilvl w:val="0"/>
          <w:numId w:val="4"/>
        </w:numPr>
        <w:spacing w:line="240" w:lineRule="auto"/>
        <w:rPr>
          <w:rFonts w:ascii="Arial" w:eastAsia="Times New Roman" w:hAnsi="Arial" w:cs="Arial"/>
          <w:color w:val="000000"/>
          <w:sz w:val="23"/>
          <w:szCs w:val="23"/>
        </w:rPr>
      </w:pPr>
      <w:r w:rsidRPr="00EF35C9">
        <w:rPr>
          <w:rFonts w:ascii="Arial" w:eastAsia="Times New Roman" w:hAnsi="Arial" w:cs="Arial"/>
          <w:b/>
          <w:bCs/>
          <w:color w:val="000000"/>
          <w:sz w:val="23"/>
          <w:szCs w:val="23"/>
        </w:rPr>
        <w:t>Davis R-</w:t>
      </w:r>
      <w:r w:rsidRPr="00EF35C9">
        <w:rPr>
          <w:rFonts w:ascii="Arial" w:eastAsia="Times New Roman" w:hAnsi="Arial" w:cs="Arial"/>
          <w:color w:val="000000"/>
          <w:sz w:val="23"/>
          <w:szCs w:val="23"/>
        </w:rPr>
        <w:t>XII: Thank you cards received from Davis R-XII students for weekly use of the library were reviewed.</w:t>
      </w:r>
    </w:p>
    <w:p w14:paraId="0DC5034F" w14:textId="13A55D1A" w:rsidR="009C64EF" w:rsidRPr="00EF35C9" w:rsidRDefault="00AD3354" w:rsidP="00EF35C9">
      <w:pPr>
        <w:spacing w:line="240" w:lineRule="auto"/>
        <w:ind w:left="-15" w:hanging="10"/>
        <w:rPr>
          <w:rFonts w:ascii="Arial" w:eastAsia="Times New Roman" w:hAnsi="Arial" w:cs="Arial"/>
          <w:color w:val="000000"/>
          <w:sz w:val="23"/>
          <w:szCs w:val="23"/>
        </w:rPr>
      </w:pPr>
      <w:r w:rsidRPr="00EF35C9">
        <w:rPr>
          <w:rFonts w:ascii="Arial" w:eastAsia="Times New Roman" w:hAnsi="Arial" w:cs="Arial"/>
          <w:b/>
          <w:bCs/>
          <w:color w:val="000000"/>
          <w:sz w:val="23"/>
          <w:szCs w:val="23"/>
        </w:rPr>
        <w:t xml:space="preserve">DIRECTOR’S REPORT: </w:t>
      </w:r>
      <w:r w:rsidRPr="00EF35C9">
        <w:rPr>
          <w:rFonts w:ascii="Arial" w:eastAsia="Times New Roman" w:hAnsi="Arial" w:cs="Arial"/>
          <w:color w:val="000000"/>
          <w:sz w:val="23"/>
          <w:szCs w:val="23"/>
        </w:rPr>
        <w:t>Library Director, Debbie Jones</w:t>
      </w:r>
      <w:r w:rsidR="008E19B1" w:rsidRPr="00EF35C9">
        <w:rPr>
          <w:rFonts w:ascii="Arial" w:eastAsia="Times New Roman" w:hAnsi="Arial" w:cs="Arial"/>
          <w:color w:val="000000"/>
          <w:sz w:val="23"/>
          <w:szCs w:val="23"/>
        </w:rPr>
        <w:t xml:space="preserve"> </w:t>
      </w:r>
      <w:r w:rsidRPr="00EF35C9">
        <w:rPr>
          <w:rFonts w:ascii="Arial" w:eastAsia="Times New Roman" w:hAnsi="Arial" w:cs="Arial"/>
          <w:color w:val="000000"/>
          <w:sz w:val="23"/>
          <w:szCs w:val="23"/>
        </w:rPr>
        <w:t>reported the following</w:t>
      </w:r>
      <w:r w:rsidR="00366355" w:rsidRPr="00EF35C9">
        <w:rPr>
          <w:rFonts w:ascii="Arial" w:eastAsia="Times New Roman" w:hAnsi="Arial" w:cs="Arial"/>
          <w:color w:val="000000"/>
          <w:sz w:val="23"/>
          <w:szCs w:val="23"/>
        </w:rPr>
        <w:t>.</w:t>
      </w:r>
    </w:p>
    <w:p w14:paraId="2C4555E2" w14:textId="77777777" w:rsidR="005071F8" w:rsidRPr="00EF35C9" w:rsidRDefault="005071F8" w:rsidP="00EF35C9">
      <w:pPr>
        <w:spacing w:line="240" w:lineRule="auto"/>
        <w:rPr>
          <w:rFonts w:ascii="Arial" w:hAnsi="Arial" w:cs="Arial"/>
          <w:noProof/>
          <w:sz w:val="23"/>
          <w:szCs w:val="23"/>
        </w:rPr>
      </w:pPr>
      <w:r w:rsidRPr="00EF35C9">
        <w:rPr>
          <w:rFonts w:ascii="Arial" w:hAnsi="Arial" w:cs="Arial"/>
          <w:b/>
          <w:bCs/>
          <w:noProof/>
          <w:sz w:val="23"/>
          <w:szCs w:val="23"/>
        </w:rPr>
        <w:t xml:space="preserve">May Tax Funds Received: </w:t>
      </w:r>
      <w:r w:rsidRPr="00EF35C9">
        <w:rPr>
          <w:rFonts w:ascii="Arial" w:hAnsi="Arial" w:cs="Arial"/>
          <w:noProof/>
          <w:sz w:val="23"/>
          <w:szCs w:val="23"/>
        </w:rPr>
        <w:t xml:space="preserve">$7,842.47. </w:t>
      </w:r>
    </w:p>
    <w:p w14:paraId="7AFC8C20" w14:textId="5C74A92C" w:rsidR="005071F8" w:rsidRPr="00EF35C9" w:rsidRDefault="005071F8" w:rsidP="00EF35C9">
      <w:pPr>
        <w:spacing w:line="240" w:lineRule="auto"/>
        <w:rPr>
          <w:rFonts w:ascii="Arial" w:hAnsi="Arial" w:cs="Arial"/>
          <w:b/>
          <w:bCs/>
          <w:noProof/>
          <w:sz w:val="23"/>
          <w:szCs w:val="23"/>
        </w:rPr>
      </w:pPr>
      <w:r w:rsidRPr="00EF35C9">
        <w:rPr>
          <w:rFonts w:ascii="Arial" w:hAnsi="Arial" w:cs="Arial"/>
          <w:b/>
          <w:bCs/>
          <w:noProof/>
          <w:sz w:val="23"/>
          <w:szCs w:val="23"/>
        </w:rPr>
        <w:t>Removal of Dead Trees and Branches:</w:t>
      </w:r>
      <w:r w:rsidRPr="00EF35C9">
        <w:rPr>
          <w:rFonts w:ascii="Arial" w:hAnsi="Arial" w:cs="Arial"/>
          <w:noProof/>
          <w:sz w:val="23"/>
          <w:szCs w:val="23"/>
        </w:rPr>
        <w:t xml:space="preserve"> Due to safety and liability issues, four small trees near the railroad track and the dead branches on the hackberry tree must be removed. I </w:t>
      </w:r>
      <w:r w:rsidRPr="00EF35C9">
        <w:rPr>
          <w:rFonts w:ascii="Arial" w:hAnsi="Arial" w:cs="Arial"/>
          <w:noProof/>
          <w:sz w:val="23"/>
          <w:szCs w:val="23"/>
        </w:rPr>
        <w:lastRenderedPageBreak/>
        <w:t xml:space="preserve">have called asking for an estimate. However, the trimmers are all very busy cleaning up tornado debris. I will get this project taken care of as soon as possible.  </w:t>
      </w:r>
      <w:r w:rsidRPr="00EF35C9">
        <w:rPr>
          <w:rFonts w:ascii="Arial" w:hAnsi="Arial" w:cs="Arial"/>
          <w:b/>
          <w:bCs/>
          <w:noProof/>
          <w:sz w:val="23"/>
          <w:szCs w:val="23"/>
        </w:rPr>
        <w:t>Addition 05/27:</w:t>
      </w:r>
      <w:r w:rsidRPr="00EF35C9">
        <w:rPr>
          <w:rFonts w:ascii="Arial" w:hAnsi="Arial" w:cs="Arial"/>
          <w:noProof/>
          <w:sz w:val="23"/>
          <w:szCs w:val="23"/>
        </w:rPr>
        <w:t xml:space="preserve"> The board was presented with an estimate from Priced Right Tree Service for $4,500.00 for the cost of tree removal, and work will commence as the</w:t>
      </w:r>
      <w:r w:rsidR="00B1074A" w:rsidRPr="00EF35C9">
        <w:rPr>
          <w:rFonts w:ascii="Arial" w:hAnsi="Arial" w:cs="Arial"/>
          <w:noProof/>
          <w:sz w:val="23"/>
          <w:szCs w:val="23"/>
        </w:rPr>
        <w:t>y</w:t>
      </w:r>
      <w:r w:rsidRPr="00EF35C9">
        <w:rPr>
          <w:rFonts w:ascii="Arial" w:hAnsi="Arial" w:cs="Arial"/>
          <w:noProof/>
          <w:sz w:val="23"/>
          <w:szCs w:val="23"/>
        </w:rPr>
        <w:t xml:space="preserve"> </w:t>
      </w:r>
      <w:r w:rsidR="00B1074A" w:rsidRPr="00EF35C9">
        <w:rPr>
          <w:rFonts w:ascii="Arial" w:hAnsi="Arial" w:cs="Arial"/>
          <w:noProof/>
          <w:sz w:val="23"/>
          <w:szCs w:val="23"/>
        </w:rPr>
        <w:t xml:space="preserve">become </w:t>
      </w:r>
      <w:r w:rsidRPr="00EF35C9">
        <w:rPr>
          <w:rFonts w:ascii="Arial" w:hAnsi="Arial" w:cs="Arial"/>
          <w:noProof/>
          <w:sz w:val="23"/>
          <w:szCs w:val="23"/>
        </w:rPr>
        <w:t xml:space="preserve">available. </w:t>
      </w:r>
    </w:p>
    <w:p w14:paraId="45989D56" w14:textId="77777777" w:rsidR="005071F8" w:rsidRPr="00EF35C9" w:rsidRDefault="005071F8" w:rsidP="00EF35C9">
      <w:pPr>
        <w:spacing w:line="240" w:lineRule="auto"/>
        <w:rPr>
          <w:rFonts w:ascii="Arial" w:hAnsi="Arial" w:cs="Arial"/>
          <w:noProof/>
          <w:sz w:val="23"/>
          <w:szCs w:val="23"/>
        </w:rPr>
      </w:pPr>
      <w:r w:rsidRPr="00EF35C9">
        <w:rPr>
          <w:rFonts w:ascii="Arial" w:hAnsi="Arial" w:cs="Arial"/>
          <w:b/>
          <w:bCs/>
          <w:noProof/>
          <w:sz w:val="23"/>
          <w:szCs w:val="23"/>
        </w:rPr>
        <w:t xml:space="preserve">Olde Glory Days Booth: </w:t>
      </w:r>
      <w:r w:rsidRPr="00EF35C9">
        <w:rPr>
          <w:rFonts w:ascii="Arial" w:hAnsi="Arial" w:cs="Arial"/>
          <w:noProof/>
          <w:sz w:val="23"/>
          <w:szCs w:val="23"/>
        </w:rPr>
        <w:t>New this year, the library will have a booth at Olde Glory Days on Thursday, July 3</w:t>
      </w:r>
      <w:r w:rsidRPr="00EF35C9">
        <w:rPr>
          <w:rFonts w:ascii="Arial" w:hAnsi="Arial" w:cs="Arial"/>
          <w:noProof/>
          <w:sz w:val="23"/>
          <w:szCs w:val="23"/>
          <w:vertAlign w:val="superscript"/>
        </w:rPr>
        <w:t>rd</w:t>
      </w:r>
      <w:r w:rsidRPr="00EF35C9">
        <w:rPr>
          <w:rFonts w:ascii="Arial" w:hAnsi="Arial" w:cs="Arial"/>
          <w:noProof/>
          <w:sz w:val="23"/>
          <w:szCs w:val="23"/>
        </w:rPr>
        <w:t xml:space="preserve">. Administrative Assistant, Stephanie Nichols, and I will chat with guests about all the wonderful things you can do at the library. We will also have library swag and handouts about the library and its services. </w:t>
      </w:r>
    </w:p>
    <w:p w14:paraId="0AD8D3DF" w14:textId="77777777" w:rsidR="005071F8" w:rsidRPr="00EF35C9" w:rsidRDefault="005071F8" w:rsidP="00EF35C9">
      <w:pPr>
        <w:spacing w:line="240" w:lineRule="auto"/>
        <w:rPr>
          <w:rFonts w:ascii="Arial" w:hAnsi="Arial" w:cs="Arial"/>
          <w:b/>
          <w:bCs/>
          <w:noProof/>
          <w:sz w:val="23"/>
          <w:szCs w:val="23"/>
        </w:rPr>
      </w:pPr>
      <w:r w:rsidRPr="00EF35C9">
        <w:rPr>
          <w:rFonts w:ascii="Arial" w:hAnsi="Arial" w:cs="Arial"/>
          <w:b/>
          <w:bCs/>
          <w:noProof/>
          <w:sz w:val="23"/>
          <w:szCs w:val="23"/>
        </w:rPr>
        <w:t xml:space="preserve">Annual Courier Services: </w:t>
      </w:r>
      <w:r w:rsidRPr="00EF35C9">
        <w:rPr>
          <w:rFonts w:ascii="Arial" w:hAnsi="Arial" w:cs="Arial"/>
          <w:noProof/>
          <w:sz w:val="23"/>
          <w:szCs w:val="23"/>
        </w:rPr>
        <w:t xml:space="preserve">The Missouri State Library (MOSL) has approved and paid the library’s annual courier services through June 2026. The courier comes to the library to deliver and pick up items three times a week. The MOSL notified all library directors that we will receive our 2025 funding. However, they do not have any news for 2026. </w:t>
      </w:r>
    </w:p>
    <w:p w14:paraId="3B44CD81" w14:textId="77777777" w:rsidR="005071F8" w:rsidRPr="00EF35C9" w:rsidRDefault="005071F8" w:rsidP="00EF35C9">
      <w:pPr>
        <w:spacing w:line="240" w:lineRule="auto"/>
        <w:rPr>
          <w:rFonts w:ascii="Arial" w:hAnsi="Arial" w:cs="Arial"/>
          <w:noProof/>
          <w:sz w:val="23"/>
          <w:szCs w:val="23"/>
        </w:rPr>
      </w:pPr>
      <w:r w:rsidRPr="00EF35C9">
        <w:rPr>
          <w:rFonts w:ascii="Arial" w:hAnsi="Arial" w:cs="Arial"/>
          <w:b/>
          <w:bCs/>
          <w:noProof/>
          <w:sz w:val="23"/>
          <w:szCs w:val="23"/>
        </w:rPr>
        <w:t xml:space="preserve">Project Connect Booths: </w:t>
      </w:r>
      <w:r w:rsidRPr="00EF35C9">
        <w:rPr>
          <w:rFonts w:ascii="Arial" w:hAnsi="Arial" w:cs="Arial"/>
          <w:noProof/>
          <w:sz w:val="23"/>
          <w:szCs w:val="23"/>
        </w:rPr>
        <w:t xml:space="preserve">The library has been invited to the 2025 Henry County Project Connect. Project Connect is hosted by CHART, the Pediatric Place Family First Initiative, Golden Valley Memorial Healthcare (GVMH), and Compass Health. The Golden Valley ToRCH Program sponsors this event. GVMH staff requested that the library have a booth next to them with notary publics available to notarize living wills for attendees. The library will have an additional booth to promote library services. These booths are both free of charge, and they expect more than 350 attendees. ToRCH is short for Transformation of Rural Community Health. The ToRCH program is a model of care that directs resources to rural communities committed to addressing the upstream causes of poor health through integrating social care supports into clinical care. </w:t>
      </w:r>
    </w:p>
    <w:p w14:paraId="598CB03E" w14:textId="77777777" w:rsidR="005071F8" w:rsidRPr="00EF35C9" w:rsidRDefault="005071F8" w:rsidP="00EF35C9">
      <w:pPr>
        <w:spacing w:line="240" w:lineRule="auto"/>
        <w:rPr>
          <w:rFonts w:ascii="Arial" w:hAnsi="Arial" w:cs="Arial"/>
          <w:noProof/>
          <w:sz w:val="23"/>
          <w:szCs w:val="23"/>
        </w:rPr>
      </w:pPr>
      <w:r w:rsidRPr="00EF35C9">
        <w:rPr>
          <w:rFonts w:ascii="Arial" w:hAnsi="Arial" w:cs="Arial"/>
          <w:b/>
          <w:bCs/>
          <w:noProof/>
          <w:sz w:val="23"/>
          <w:szCs w:val="23"/>
        </w:rPr>
        <w:t xml:space="preserve">Summer Reading Program (SRP) Kick-Off: </w:t>
      </w:r>
      <w:r w:rsidRPr="00EF35C9">
        <w:rPr>
          <w:rFonts w:ascii="Arial" w:hAnsi="Arial" w:cs="Arial"/>
          <w:noProof/>
          <w:sz w:val="23"/>
          <w:szCs w:val="23"/>
        </w:rPr>
        <w:t>This is a reminder that the SRP Kick-Off is scheduled for Saturday, June 7</w:t>
      </w:r>
      <w:r w:rsidRPr="00EF35C9">
        <w:rPr>
          <w:rFonts w:ascii="Arial" w:hAnsi="Arial" w:cs="Arial"/>
          <w:noProof/>
          <w:sz w:val="23"/>
          <w:szCs w:val="23"/>
          <w:vertAlign w:val="superscript"/>
        </w:rPr>
        <w:t>th</w:t>
      </w:r>
      <w:r w:rsidRPr="00EF35C9">
        <w:rPr>
          <w:rFonts w:ascii="Arial" w:hAnsi="Arial" w:cs="Arial"/>
          <w:noProof/>
          <w:sz w:val="23"/>
          <w:szCs w:val="23"/>
        </w:rPr>
        <w:t xml:space="preserve">, from 10 a.m. to 12 noon. </w:t>
      </w:r>
    </w:p>
    <w:p w14:paraId="05522753" w14:textId="77777777" w:rsidR="005071F8" w:rsidRPr="00EF35C9" w:rsidRDefault="005071F8" w:rsidP="00EF35C9">
      <w:pPr>
        <w:spacing w:line="240" w:lineRule="auto"/>
        <w:rPr>
          <w:rFonts w:ascii="Arial" w:hAnsi="Arial" w:cs="Arial"/>
          <w:noProof/>
          <w:sz w:val="23"/>
          <w:szCs w:val="23"/>
        </w:rPr>
      </w:pPr>
      <w:r w:rsidRPr="00EF35C9">
        <w:rPr>
          <w:rFonts w:ascii="Arial" w:hAnsi="Arial" w:cs="Arial"/>
          <w:b/>
          <w:bCs/>
          <w:noProof/>
          <w:sz w:val="23"/>
          <w:szCs w:val="23"/>
        </w:rPr>
        <w:t xml:space="preserve">Niche Academy: </w:t>
      </w:r>
      <w:r w:rsidRPr="00EF35C9">
        <w:rPr>
          <w:rFonts w:ascii="Arial" w:hAnsi="Arial" w:cs="Arial"/>
          <w:noProof/>
          <w:sz w:val="23"/>
          <w:szCs w:val="23"/>
        </w:rPr>
        <w:t xml:space="preserve">Administrative Assistant, Stephanie Nichols, and I have started adding lessons, widgets, buttons, and other content to the Henry County Library’s Niche Academy, which will be displayed on the library’s webpage. These items will help make the library’s webpage more accessible and user-friendly. We will also be loading lessons, library, procedures, etc., on the employee side so that newly hired staff members can learn all the required tasks and that the current employees can refresh their skills. </w:t>
      </w:r>
    </w:p>
    <w:p w14:paraId="3BBB44BD" w14:textId="77777777" w:rsidR="005071F8" w:rsidRPr="00EF35C9" w:rsidRDefault="005071F8" w:rsidP="00EF35C9">
      <w:pPr>
        <w:spacing w:line="240" w:lineRule="auto"/>
        <w:rPr>
          <w:rFonts w:ascii="Arial" w:hAnsi="Arial" w:cs="Arial"/>
          <w:noProof/>
          <w:sz w:val="23"/>
          <w:szCs w:val="23"/>
        </w:rPr>
      </w:pPr>
      <w:r w:rsidRPr="00EF35C9">
        <w:rPr>
          <w:rFonts w:ascii="Arial" w:hAnsi="Arial" w:cs="Arial"/>
          <w:b/>
          <w:bCs/>
          <w:noProof/>
          <w:sz w:val="23"/>
          <w:szCs w:val="23"/>
        </w:rPr>
        <w:t xml:space="preserve">Applicants: </w:t>
      </w:r>
      <w:r w:rsidRPr="00EF35C9">
        <w:rPr>
          <w:rFonts w:ascii="Arial" w:hAnsi="Arial" w:cs="Arial"/>
          <w:noProof/>
          <w:sz w:val="23"/>
          <w:szCs w:val="23"/>
        </w:rPr>
        <w:t xml:space="preserve">I have started the search for applicants to fill the full-time clerk position. I may also hire a part-time person because I have heard rumors that one or two part-time employees are leaving. </w:t>
      </w:r>
    </w:p>
    <w:p w14:paraId="0B9A85DA" w14:textId="74DC952F" w:rsidR="009072E0" w:rsidRPr="00EF35C9" w:rsidRDefault="009072E0" w:rsidP="00EF35C9">
      <w:pPr>
        <w:spacing w:line="240" w:lineRule="auto"/>
        <w:ind w:left="-15" w:hanging="10"/>
        <w:rPr>
          <w:rFonts w:ascii="Arial" w:eastAsia="Times New Roman" w:hAnsi="Arial" w:cs="Arial"/>
          <w:b/>
          <w:bCs/>
          <w:color w:val="000000"/>
          <w:sz w:val="23"/>
          <w:szCs w:val="23"/>
        </w:rPr>
      </w:pPr>
      <w:r w:rsidRPr="00EF35C9">
        <w:rPr>
          <w:rFonts w:ascii="Arial" w:eastAsia="Times New Roman" w:hAnsi="Arial" w:cs="Arial"/>
          <w:b/>
          <w:bCs/>
          <w:color w:val="000000"/>
          <w:sz w:val="23"/>
          <w:szCs w:val="23"/>
        </w:rPr>
        <w:t xml:space="preserve">OLD BUSINESS: </w:t>
      </w:r>
    </w:p>
    <w:p w14:paraId="4B5F3BE5" w14:textId="77777777" w:rsidR="0072568D" w:rsidRPr="0072568D" w:rsidRDefault="0072568D" w:rsidP="00EF35C9">
      <w:pPr>
        <w:pStyle w:val="ListParagraph"/>
        <w:numPr>
          <w:ilvl w:val="0"/>
          <w:numId w:val="5"/>
        </w:numPr>
        <w:spacing w:after="0" w:line="240" w:lineRule="auto"/>
        <w:rPr>
          <w:rFonts w:ascii="Arial" w:eastAsia="Times New Roman" w:hAnsi="Arial" w:cs="Arial"/>
          <w:bCs/>
          <w:color w:val="000000"/>
          <w:sz w:val="23"/>
          <w:szCs w:val="23"/>
        </w:rPr>
      </w:pPr>
      <w:r>
        <w:rPr>
          <w:rFonts w:ascii="Arial" w:eastAsia="Times New Roman" w:hAnsi="Arial" w:cs="Arial"/>
          <w:b/>
          <w:bCs/>
          <w:color w:val="000000"/>
          <w:sz w:val="23"/>
          <w:szCs w:val="23"/>
        </w:rPr>
        <w:t xml:space="preserve">Phase One and Phase Two </w:t>
      </w:r>
      <w:r w:rsidR="00023BB4" w:rsidRPr="00EF35C9">
        <w:rPr>
          <w:rFonts w:ascii="Arial" w:eastAsia="Times New Roman" w:hAnsi="Arial" w:cs="Arial"/>
          <w:b/>
          <w:bCs/>
          <w:color w:val="000000"/>
          <w:sz w:val="23"/>
          <w:szCs w:val="23"/>
        </w:rPr>
        <w:t>Outdoor LED Light Estimates</w:t>
      </w:r>
      <w:r w:rsidR="000B4219" w:rsidRPr="00EF35C9">
        <w:rPr>
          <w:rFonts w:ascii="Arial" w:eastAsia="Times New Roman" w:hAnsi="Arial" w:cs="Arial"/>
          <w:b/>
          <w:bCs/>
          <w:color w:val="000000"/>
          <w:sz w:val="23"/>
          <w:szCs w:val="23"/>
        </w:rPr>
        <w:t xml:space="preserve">: </w:t>
      </w:r>
      <w:r w:rsidR="00023BB4" w:rsidRPr="00EF35C9">
        <w:rPr>
          <w:rFonts w:ascii="Arial" w:eastAsia="Times New Roman" w:hAnsi="Arial" w:cs="Arial"/>
          <w:color w:val="000000"/>
          <w:sz w:val="23"/>
          <w:szCs w:val="23"/>
        </w:rPr>
        <w:t xml:space="preserve">Director, Debbie Jones presented estimates for the installation of exterior LED lighting in Clinton from Helm Plumbing &amp; Electric Contractor, Inc. The estimates for the </w:t>
      </w:r>
      <w:r w:rsidR="00E57094" w:rsidRPr="00EF35C9">
        <w:rPr>
          <w:rFonts w:ascii="Arial" w:eastAsia="Times New Roman" w:hAnsi="Arial" w:cs="Arial"/>
          <w:color w:val="000000"/>
          <w:sz w:val="23"/>
          <w:szCs w:val="23"/>
        </w:rPr>
        <w:t>two-phase</w:t>
      </w:r>
      <w:r w:rsidR="00023BB4" w:rsidRPr="00EF35C9">
        <w:rPr>
          <w:rFonts w:ascii="Arial" w:eastAsia="Times New Roman" w:hAnsi="Arial" w:cs="Arial"/>
          <w:color w:val="000000"/>
          <w:sz w:val="23"/>
          <w:szCs w:val="23"/>
        </w:rPr>
        <w:t xml:space="preserve"> project </w:t>
      </w:r>
      <w:r w:rsidR="00B1074A" w:rsidRPr="00EF35C9">
        <w:rPr>
          <w:rFonts w:ascii="Arial" w:eastAsia="Times New Roman" w:hAnsi="Arial" w:cs="Arial"/>
          <w:color w:val="000000"/>
          <w:sz w:val="23"/>
          <w:szCs w:val="23"/>
        </w:rPr>
        <w:t>are</w:t>
      </w:r>
      <w:r w:rsidR="00023BB4" w:rsidRPr="00EF35C9">
        <w:rPr>
          <w:rFonts w:ascii="Arial" w:eastAsia="Times New Roman" w:hAnsi="Arial" w:cs="Arial"/>
          <w:color w:val="000000"/>
          <w:sz w:val="23"/>
          <w:szCs w:val="23"/>
        </w:rPr>
        <w:t xml:space="preserve"> as follows:</w:t>
      </w:r>
    </w:p>
    <w:p w14:paraId="58A53129" w14:textId="77777777" w:rsidR="0072568D" w:rsidRPr="0072568D" w:rsidRDefault="00023BB4" w:rsidP="0072568D">
      <w:pPr>
        <w:pStyle w:val="ListParagraph"/>
        <w:numPr>
          <w:ilvl w:val="0"/>
          <w:numId w:val="9"/>
        </w:numPr>
        <w:spacing w:after="0" w:line="240" w:lineRule="auto"/>
        <w:rPr>
          <w:rFonts w:ascii="Arial" w:eastAsia="Times New Roman" w:hAnsi="Arial" w:cs="Arial"/>
          <w:bCs/>
          <w:color w:val="000000"/>
          <w:sz w:val="23"/>
          <w:szCs w:val="23"/>
        </w:rPr>
      </w:pPr>
      <w:r w:rsidRPr="00EF35C9">
        <w:rPr>
          <w:rFonts w:ascii="Arial" w:eastAsia="Times New Roman" w:hAnsi="Arial" w:cs="Arial"/>
          <w:color w:val="000000"/>
          <w:sz w:val="23"/>
          <w:szCs w:val="23"/>
        </w:rPr>
        <w:t xml:space="preserve">$4,225.13 for the removal of existing wall packs to be replaced with LED rotatable packs, removal and replacement of photo eye, and removal </w:t>
      </w:r>
      <w:r w:rsidR="00B1074A" w:rsidRPr="00EF35C9">
        <w:rPr>
          <w:rFonts w:ascii="Arial" w:eastAsia="Times New Roman" w:hAnsi="Arial" w:cs="Arial"/>
          <w:color w:val="000000"/>
          <w:sz w:val="23"/>
          <w:szCs w:val="23"/>
        </w:rPr>
        <w:t xml:space="preserve">and replacement </w:t>
      </w:r>
      <w:r w:rsidRPr="00EF35C9">
        <w:rPr>
          <w:rFonts w:ascii="Arial" w:eastAsia="Times New Roman" w:hAnsi="Arial" w:cs="Arial"/>
          <w:color w:val="000000"/>
          <w:sz w:val="23"/>
          <w:szCs w:val="23"/>
        </w:rPr>
        <w:t>of existing bulbs and ballasts from lights above entryway with LED bulbs</w:t>
      </w:r>
    </w:p>
    <w:p w14:paraId="6283C75F" w14:textId="77777777" w:rsidR="0072568D" w:rsidRPr="0072568D" w:rsidRDefault="00023BB4" w:rsidP="0072568D">
      <w:pPr>
        <w:pStyle w:val="ListParagraph"/>
        <w:numPr>
          <w:ilvl w:val="0"/>
          <w:numId w:val="9"/>
        </w:numPr>
        <w:spacing w:after="0" w:line="240" w:lineRule="auto"/>
        <w:rPr>
          <w:rFonts w:ascii="Arial" w:eastAsia="Times New Roman" w:hAnsi="Arial" w:cs="Arial"/>
          <w:bCs/>
          <w:color w:val="000000"/>
          <w:sz w:val="23"/>
          <w:szCs w:val="23"/>
        </w:rPr>
      </w:pPr>
      <w:r w:rsidRPr="00EF35C9">
        <w:rPr>
          <w:rFonts w:ascii="Arial" w:eastAsia="Times New Roman" w:hAnsi="Arial" w:cs="Arial"/>
          <w:color w:val="000000"/>
          <w:sz w:val="23"/>
          <w:szCs w:val="23"/>
        </w:rPr>
        <w:t>$</w:t>
      </w:r>
      <w:r w:rsidR="00E57094" w:rsidRPr="00EF35C9">
        <w:rPr>
          <w:rFonts w:ascii="Arial" w:eastAsia="Times New Roman" w:hAnsi="Arial" w:cs="Arial"/>
          <w:color w:val="000000"/>
          <w:sz w:val="23"/>
          <w:szCs w:val="23"/>
        </w:rPr>
        <w:t>4,526.71 for the removal of 24 existing canopy lights to be replaced with LED canopy lights</w:t>
      </w:r>
      <w:r w:rsidRPr="00EF35C9">
        <w:rPr>
          <w:rFonts w:ascii="Arial" w:eastAsia="Times New Roman" w:hAnsi="Arial" w:cs="Arial"/>
          <w:color w:val="000000"/>
          <w:sz w:val="23"/>
          <w:szCs w:val="23"/>
        </w:rPr>
        <w:t>.</w:t>
      </w:r>
    </w:p>
    <w:p w14:paraId="13784332" w14:textId="07B6A0B2" w:rsidR="0072568D" w:rsidRDefault="00750083" w:rsidP="0072568D">
      <w:pPr>
        <w:spacing w:after="0" w:line="240" w:lineRule="auto"/>
        <w:rPr>
          <w:rFonts w:ascii="Arial" w:eastAsia="Times New Roman" w:hAnsi="Arial" w:cs="Arial"/>
          <w:color w:val="000000"/>
          <w:sz w:val="23"/>
          <w:szCs w:val="23"/>
        </w:rPr>
      </w:pPr>
      <w:r w:rsidRPr="0072568D">
        <w:rPr>
          <w:rFonts w:ascii="Arial" w:eastAsia="Times New Roman" w:hAnsi="Arial" w:cs="Arial"/>
          <w:bCs/>
          <w:color w:val="000000"/>
          <w:sz w:val="23"/>
          <w:szCs w:val="23"/>
        </w:rPr>
        <w:lastRenderedPageBreak/>
        <w:t xml:space="preserve">On a motion by </w:t>
      </w:r>
      <w:r w:rsidR="00E57094" w:rsidRPr="0072568D">
        <w:rPr>
          <w:rFonts w:ascii="Arial" w:eastAsia="Times New Roman" w:hAnsi="Arial" w:cs="Arial"/>
          <w:bCs/>
          <w:color w:val="000000"/>
          <w:sz w:val="23"/>
          <w:szCs w:val="23"/>
        </w:rPr>
        <w:t>Kathy Cooper</w:t>
      </w:r>
      <w:r w:rsidRPr="0072568D">
        <w:rPr>
          <w:rFonts w:ascii="Arial" w:eastAsia="Times New Roman" w:hAnsi="Arial" w:cs="Arial"/>
          <w:bCs/>
          <w:color w:val="000000"/>
          <w:sz w:val="23"/>
          <w:szCs w:val="23"/>
        </w:rPr>
        <w:t>, seconded by Shelly Acosta, it was voted t</w:t>
      </w:r>
      <w:r w:rsidR="00E57094" w:rsidRPr="0072568D">
        <w:rPr>
          <w:rFonts w:ascii="Arial" w:eastAsia="Times New Roman" w:hAnsi="Arial" w:cs="Arial"/>
          <w:bCs/>
          <w:color w:val="000000"/>
          <w:sz w:val="23"/>
          <w:szCs w:val="23"/>
        </w:rPr>
        <w:t>o accept the two-phase project estimates from Helm Plumbing &amp; Electric Contractor, Inc.</w:t>
      </w:r>
      <w:r w:rsidR="00B2052A" w:rsidRPr="0072568D">
        <w:rPr>
          <w:rFonts w:ascii="Arial" w:eastAsia="Times New Roman" w:hAnsi="Arial" w:cs="Arial"/>
          <w:bCs/>
          <w:color w:val="000000"/>
          <w:sz w:val="23"/>
          <w:szCs w:val="23"/>
        </w:rPr>
        <w:t xml:space="preserve"> </w:t>
      </w:r>
      <w:r w:rsidR="00E57094" w:rsidRPr="0072568D">
        <w:rPr>
          <w:rFonts w:ascii="Arial" w:eastAsia="Times New Roman" w:hAnsi="Arial" w:cs="Arial"/>
          <w:bCs/>
          <w:color w:val="000000"/>
          <w:sz w:val="23"/>
          <w:szCs w:val="23"/>
        </w:rPr>
        <w:t xml:space="preserve">for </w:t>
      </w:r>
      <w:r w:rsidR="00F62830" w:rsidRPr="0072568D">
        <w:rPr>
          <w:rFonts w:ascii="Arial" w:eastAsia="Times New Roman" w:hAnsi="Arial" w:cs="Arial"/>
          <w:bCs/>
          <w:color w:val="000000"/>
          <w:sz w:val="23"/>
          <w:szCs w:val="23"/>
        </w:rPr>
        <w:t xml:space="preserve">the </w:t>
      </w:r>
      <w:r w:rsidR="00E57094" w:rsidRPr="0072568D">
        <w:rPr>
          <w:rFonts w:ascii="Arial" w:eastAsia="Times New Roman" w:hAnsi="Arial" w:cs="Arial"/>
          <w:bCs/>
          <w:color w:val="000000"/>
          <w:sz w:val="23"/>
          <w:szCs w:val="23"/>
        </w:rPr>
        <w:t>installation of exterior LED lighting.</w:t>
      </w:r>
      <w:r w:rsidRPr="0072568D">
        <w:rPr>
          <w:rFonts w:ascii="Arial" w:eastAsia="Times New Roman" w:hAnsi="Arial" w:cs="Arial"/>
          <w:bCs/>
          <w:color w:val="000000"/>
          <w:sz w:val="23"/>
          <w:szCs w:val="23"/>
        </w:rPr>
        <w:t xml:space="preserve"> Voting yes were, Kathy Cooper</w:t>
      </w:r>
      <w:r w:rsidR="00E57094" w:rsidRPr="0072568D">
        <w:rPr>
          <w:rFonts w:ascii="Arial" w:eastAsia="Times New Roman" w:hAnsi="Arial" w:cs="Arial"/>
          <w:bCs/>
          <w:color w:val="000000"/>
          <w:sz w:val="23"/>
          <w:szCs w:val="23"/>
        </w:rPr>
        <w:t>,</w:t>
      </w:r>
      <w:r w:rsidRPr="0072568D">
        <w:rPr>
          <w:rFonts w:ascii="Arial" w:eastAsia="Times New Roman" w:hAnsi="Arial" w:cs="Arial"/>
          <w:bCs/>
          <w:color w:val="000000"/>
          <w:sz w:val="23"/>
          <w:szCs w:val="23"/>
        </w:rPr>
        <w:t xml:space="preserve"> Shelly Acosta</w:t>
      </w:r>
      <w:r w:rsidR="00E57094" w:rsidRPr="0072568D">
        <w:rPr>
          <w:rFonts w:ascii="Arial" w:eastAsia="Times New Roman" w:hAnsi="Arial" w:cs="Arial"/>
          <w:bCs/>
          <w:color w:val="000000"/>
          <w:sz w:val="23"/>
          <w:szCs w:val="23"/>
        </w:rPr>
        <w:t>, and Patty Dump</w:t>
      </w:r>
      <w:r w:rsidRPr="0072568D">
        <w:rPr>
          <w:rFonts w:ascii="Arial" w:eastAsia="Times New Roman" w:hAnsi="Arial" w:cs="Arial"/>
          <w:color w:val="000000"/>
          <w:sz w:val="23"/>
          <w:szCs w:val="23"/>
        </w:rPr>
        <w:t>.</w:t>
      </w:r>
    </w:p>
    <w:p w14:paraId="5112CFF7" w14:textId="66F28493" w:rsidR="00173AD9" w:rsidRPr="00EF35C9" w:rsidRDefault="00173AD9" w:rsidP="00EF35C9">
      <w:pPr>
        <w:pStyle w:val="ListParagraph"/>
        <w:numPr>
          <w:ilvl w:val="0"/>
          <w:numId w:val="5"/>
        </w:numPr>
        <w:spacing w:after="0" w:line="240" w:lineRule="auto"/>
        <w:rPr>
          <w:rFonts w:ascii="Arial" w:eastAsia="Times New Roman" w:hAnsi="Arial" w:cs="Arial"/>
          <w:bCs/>
          <w:color w:val="000000"/>
          <w:sz w:val="23"/>
          <w:szCs w:val="23"/>
        </w:rPr>
      </w:pPr>
      <w:r w:rsidRPr="00EF35C9">
        <w:rPr>
          <w:rFonts w:ascii="Arial" w:eastAsia="Times New Roman" w:hAnsi="Arial" w:cs="Arial"/>
          <w:b/>
          <w:bCs/>
          <w:color w:val="000000"/>
          <w:sz w:val="23"/>
          <w:szCs w:val="23"/>
        </w:rPr>
        <w:t>Change in Kick-Off Performer:</w:t>
      </w:r>
      <w:r w:rsidRPr="00EF35C9">
        <w:rPr>
          <w:rFonts w:ascii="Arial" w:eastAsia="Times New Roman" w:hAnsi="Arial" w:cs="Arial"/>
          <w:bCs/>
          <w:color w:val="000000"/>
          <w:sz w:val="23"/>
          <w:szCs w:val="23"/>
        </w:rPr>
        <w:t xml:space="preserve"> Ventriloquist Diana Rockwell was hired to perform at the Summer Reading Program Kick-Off on June 7</w:t>
      </w:r>
      <w:r w:rsidRPr="00EF35C9">
        <w:rPr>
          <w:rFonts w:ascii="Arial" w:eastAsia="Times New Roman" w:hAnsi="Arial" w:cs="Arial"/>
          <w:bCs/>
          <w:color w:val="000000"/>
          <w:sz w:val="23"/>
          <w:szCs w:val="23"/>
          <w:vertAlign w:val="superscript"/>
        </w:rPr>
        <w:t>th</w:t>
      </w:r>
      <w:r w:rsidRPr="00EF35C9">
        <w:rPr>
          <w:rFonts w:ascii="Arial" w:eastAsia="Times New Roman" w:hAnsi="Arial" w:cs="Arial"/>
          <w:bCs/>
          <w:color w:val="000000"/>
          <w:sz w:val="23"/>
          <w:szCs w:val="23"/>
        </w:rPr>
        <w:t xml:space="preserve"> as previously contracted performer Russ and Diskey the Dynamic Disk Duo cancelled. On a motion by Patty Dump, seconded by Shelly Acosta, it was voted to approve the change in performer to Diana Rockwell. Voting yes were, Patty Dump, Shelly Acosta, and Kathy Cooper.</w:t>
      </w:r>
    </w:p>
    <w:p w14:paraId="44354321" w14:textId="23CB717E" w:rsidR="009554A4" w:rsidRPr="00EF35C9" w:rsidRDefault="00173AD9" w:rsidP="00EF35C9">
      <w:pPr>
        <w:pStyle w:val="ListParagraph"/>
        <w:numPr>
          <w:ilvl w:val="0"/>
          <w:numId w:val="5"/>
        </w:numPr>
        <w:spacing w:after="0" w:line="240" w:lineRule="auto"/>
        <w:rPr>
          <w:rFonts w:ascii="Arial" w:eastAsia="Times New Roman" w:hAnsi="Arial" w:cs="Arial"/>
          <w:bCs/>
          <w:color w:val="000000"/>
          <w:sz w:val="23"/>
          <w:szCs w:val="23"/>
        </w:rPr>
      </w:pPr>
      <w:r w:rsidRPr="00EF35C9">
        <w:rPr>
          <w:rFonts w:ascii="Arial" w:eastAsia="Times New Roman" w:hAnsi="Arial" w:cs="Arial"/>
          <w:b/>
          <w:bCs/>
          <w:color w:val="000000"/>
          <w:sz w:val="23"/>
          <w:szCs w:val="23"/>
        </w:rPr>
        <w:t>Windows 11 Upgrade:</w:t>
      </w:r>
      <w:r w:rsidRPr="00EF35C9">
        <w:rPr>
          <w:rFonts w:ascii="Arial" w:eastAsia="Times New Roman" w:hAnsi="Arial" w:cs="Arial"/>
          <w:bCs/>
          <w:color w:val="000000"/>
          <w:sz w:val="23"/>
          <w:szCs w:val="23"/>
        </w:rPr>
        <w:t xml:space="preserve"> Director, Debbie Jones updated the board regarding the units that would require upgrading to Wind</w:t>
      </w:r>
      <w:r w:rsidR="009554A4" w:rsidRPr="00EF35C9">
        <w:rPr>
          <w:rFonts w:ascii="Arial" w:eastAsia="Times New Roman" w:hAnsi="Arial" w:cs="Arial"/>
          <w:bCs/>
          <w:color w:val="000000"/>
          <w:sz w:val="23"/>
          <w:szCs w:val="23"/>
        </w:rPr>
        <w:t xml:space="preserve">ows 11 prior to the loss of support from Microsoft </w:t>
      </w:r>
      <w:r w:rsidR="00F62830" w:rsidRPr="00EF35C9">
        <w:rPr>
          <w:rFonts w:ascii="Arial" w:eastAsia="Times New Roman" w:hAnsi="Arial" w:cs="Arial"/>
          <w:bCs/>
          <w:color w:val="000000"/>
          <w:sz w:val="23"/>
          <w:szCs w:val="23"/>
        </w:rPr>
        <w:t xml:space="preserve">for Windows 10 </w:t>
      </w:r>
      <w:r w:rsidR="009554A4" w:rsidRPr="00EF35C9">
        <w:rPr>
          <w:rFonts w:ascii="Arial" w:eastAsia="Times New Roman" w:hAnsi="Arial" w:cs="Arial"/>
          <w:bCs/>
          <w:color w:val="000000"/>
          <w:sz w:val="23"/>
          <w:szCs w:val="23"/>
        </w:rPr>
        <w:t>on October 14, 2025. The library’s contracted IT Specialist, Kai Simon of CISC, will be performing the upgrades.</w:t>
      </w:r>
    </w:p>
    <w:p w14:paraId="5A3FD7D6" w14:textId="0CB67B8E" w:rsidR="00173AD9" w:rsidRPr="00EF35C9" w:rsidRDefault="009554A4" w:rsidP="00EF35C9">
      <w:pPr>
        <w:pStyle w:val="ListParagraph"/>
        <w:numPr>
          <w:ilvl w:val="0"/>
          <w:numId w:val="5"/>
        </w:numPr>
        <w:spacing w:after="0" w:line="240" w:lineRule="auto"/>
        <w:rPr>
          <w:rFonts w:ascii="Arial" w:eastAsia="Times New Roman" w:hAnsi="Arial" w:cs="Arial"/>
          <w:bCs/>
          <w:color w:val="000000"/>
          <w:sz w:val="23"/>
          <w:szCs w:val="23"/>
        </w:rPr>
      </w:pPr>
      <w:r w:rsidRPr="00EF35C9">
        <w:rPr>
          <w:rFonts w:ascii="Arial" w:eastAsia="Times New Roman" w:hAnsi="Arial" w:cs="Arial"/>
          <w:b/>
          <w:bCs/>
          <w:color w:val="000000"/>
          <w:sz w:val="23"/>
          <w:szCs w:val="23"/>
        </w:rPr>
        <w:t>Addition 5/27: Request for Adjustment to Library Hours:</w:t>
      </w:r>
      <w:r w:rsidRPr="00EF35C9">
        <w:rPr>
          <w:rFonts w:ascii="Arial" w:eastAsia="Times New Roman" w:hAnsi="Arial" w:cs="Arial"/>
          <w:bCs/>
          <w:color w:val="000000"/>
          <w:sz w:val="23"/>
          <w:szCs w:val="23"/>
        </w:rPr>
        <w:t xml:space="preserve"> Director, Debbie Jones and Administrative Assistant, Stephanie Nichols requested that the board consider the following adjustments to library hours:  Monday – currently 8:00 am – 5:00 pm to 8:00 am – 7:00 pm and Wednesday – currently 8:00 am – 9:00 pm to 8:00 am – 7:00 pm. The request for adjustment is due to lack of patron traffic from 7:00 – 9:00 pm on Wednesdays. This would result in no change to the number of hours the library is currently open</w:t>
      </w:r>
      <w:r w:rsidR="00F62830" w:rsidRPr="00EF35C9">
        <w:rPr>
          <w:rFonts w:ascii="Arial" w:eastAsia="Times New Roman" w:hAnsi="Arial" w:cs="Arial"/>
          <w:bCs/>
          <w:color w:val="000000"/>
          <w:sz w:val="23"/>
          <w:szCs w:val="23"/>
        </w:rPr>
        <w:t xml:space="preserve"> to serve patrons</w:t>
      </w:r>
      <w:r w:rsidRPr="00EF35C9">
        <w:rPr>
          <w:rFonts w:ascii="Arial" w:eastAsia="Times New Roman" w:hAnsi="Arial" w:cs="Arial"/>
          <w:bCs/>
          <w:color w:val="000000"/>
          <w:sz w:val="23"/>
          <w:szCs w:val="23"/>
        </w:rPr>
        <w:t xml:space="preserve">. An additional request was made to reconsider </w:t>
      </w:r>
      <w:r w:rsidR="00430A74" w:rsidRPr="00EF35C9">
        <w:rPr>
          <w:rFonts w:ascii="Arial" w:eastAsia="Times New Roman" w:hAnsi="Arial" w:cs="Arial"/>
          <w:bCs/>
          <w:color w:val="000000"/>
          <w:sz w:val="23"/>
          <w:szCs w:val="23"/>
        </w:rPr>
        <w:t>closing the library earlier on Saturdays due to lack of patron traffic in the latter part of the afternoon</w:t>
      </w:r>
      <w:r w:rsidR="00F62830" w:rsidRPr="00EF35C9">
        <w:rPr>
          <w:rFonts w:ascii="Arial" w:eastAsia="Times New Roman" w:hAnsi="Arial" w:cs="Arial"/>
          <w:bCs/>
          <w:color w:val="000000"/>
          <w:sz w:val="23"/>
          <w:szCs w:val="23"/>
        </w:rPr>
        <w:t xml:space="preserve">. This would also afford the opportunity </w:t>
      </w:r>
      <w:r w:rsidR="00430A74" w:rsidRPr="00EF35C9">
        <w:rPr>
          <w:rFonts w:ascii="Arial" w:eastAsia="Times New Roman" w:hAnsi="Arial" w:cs="Arial"/>
          <w:bCs/>
          <w:color w:val="000000"/>
          <w:sz w:val="23"/>
          <w:szCs w:val="23"/>
        </w:rPr>
        <w:t xml:space="preserve">to reduce staff members from 3 to 2 </w:t>
      </w:r>
      <w:r w:rsidR="00F62830" w:rsidRPr="00EF35C9">
        <w:rPr>
          <w:rFonts w:ascii="Arial" w:eastAsia="Times New Roman" w:hAnsi="Arial" w:cs="Arial"/>
          <w:bCs/>
          <w:color w:val="000000"/>
          <w:sz w:val="23"/>
          <w:szCs w:val="23"/>
        </w:rPr>
        <w:t xml:space="preserve">on those days </w:t>
      </w:r>
      <w:r w:rsidR="00430A74" w:rsidRPr="00EF35C9">
        <w:rPr>
          <w:rFonts w:ascii="Arial" w:eastAsia="Times New Roman" w:hAnsi="Arial" w:cs="Arial"/>
          <w:bCs/>
          <w:color w:val="000000"/>
          <w:sz w:val="23"/>
          <w:szCs w:val="23"/>
        </w:rPr>
        <w:t>to assist with scheduling. The board requested further information to review at the June 17</w:t>
      </w:r>
      <w:r w:rsidR="00430A74" w:rsidRPr="00EF35C9">
        <w:rPr>
          <w:rFonts w:ascii="Arial" w:eastAsia="Times New Roman" w:hAnsi="Arial" w:cs="Arial"/>
          <w:bCs/>
          <w:color w:val="000000"/>
          <w:sz w:val="23"/>
          <w:szCs w:val="23"/>
          <w:vertAlign w:val="superscript"/>
        </w:rPr>
        <w:t>th</w:t>
      </w:r>
      <w:r w:rsidR="00430A74" w:rsidRPr="00EF35C9">
        <w:rPr>
          <w:rFonts w:ascii="Arial" w:eastAsia="Times New Roman" w:hAnsi="Arial" w:cs="Arial"/>
          <w:bCs/>
          <w:color w:val="000000"/>
          <w:sz w:val="23"/>
          <w:szCs w:val="23"/>
        </w:rPr>
        <w:t xml:space="preserve"> meeting.</w:t>
      </w:r>
      <w:r w:rsidRPr="00EF35C9">
        <w:rPr>
          <w:rFonts w:ascii="Arial" w:eastAsia="Times New Roman" w:hAnsi="Arial" w:cs="Arial"/>
          <w:bCs/>
          <w:color w:val="000000"/>
          <w:sz w:val="23"/>
          <w:szCs w:val="23"/>
        </w:rPr>
        <w:t xml:space="preserve"> </w:t>
      </w:r>
    </w:p>
    <w:p w14:paraId="5FA88B57" w14:textId="77777777" w:rsidR="006B69A8" w:rsidRPr="00EF35C9" w:rsidRDefault="006B69A8" w:rsidP="00EF35C9">
      <w:pPr>
        <w:pStyle w:val="ListParagraph"/>
        <w:spacing w:line="240" w:lineRule="auto"/>
        <w:ind w:left="-5"/>
        <w:rPr>
          <w:rFonts w:ascii="Arial" w:eastAsia="Times New Roman" w:hAnsi="Arial" w:cs="Arial"/>
          <w:b/>
          <w:bCs/>
          <w:color w:val="000000"/>
          <w:sz w:val="23"/>
          <w:szCs w:val="23"/>
        </w:rPr>
      </w:pPr>
    </w:p>
    <w:p w14:paraId="1B324D0C" w14:textId="3FF97882" w:rsidR="00AD3354" w:rsidRPr="00EF35C9" w:rsidRDefault="00AD3354" w:rsidP="00EF35C9">
      <w:pPr>
        <w:pStyle w:val="ListParagraph"/>
        <w:spacing w:line="240" w:lineRule="auto"/>
        <w:ind w:left="-5"/>
        <w:rPr>
          <w:rFonts w:ascii="Arial" w:eastAsia="Times New Roman" w:hAnsi="Arial" w:cs="Arial"/>
          <w:b/>
          <w:bCs/>
          <w:color w:val="000000"/>
          <w:sz w:val="23"/>
          <w:szCs w:val="23"/>
        </w:rPr>
      </w:pPr>
      <w:r w:rsidRPr="00EF35C9">
        <w:rPr>
          <w:rFonts w:ascii="Arial" w:eastAsia="Times New Roman" w:hAnsi="Arial" w:cs="Arial"/>
          <w:b/>
          <w:bCs/>
          <w:color w:val="000000"/>
          <w:sz w:val="23"/>
          <w:szCs w:val="23"/>
        </w:rPr>
        <w:t>NEW BUSINESS:</w:t>
      </w:r>
    </w:p>
    <w:p w14:paraId="2FCFDA49" w14:textId="46E87737" w:rsidR="00173AD9" w:rsidRPr="00EF35C9" w:rsidRDefault="00430A74" w:rsidP="00EF35C9">
      <w:pPr>
        <w:pStyle w:val="ListParagraph"/>
        <w:numPr>
          <w:ilvl w:val="0"/>
          <w:numId w:val="8"/>
        </w:numPr>
        <w:spacing w:line="240" w:lineRule="auto"/>
        <w:rPr>
          <w:rFonts w:ascii="Arial" w:eastAsia="Times New Roman" w:hAnsi="Arial" w:cs="Arial"/>
          <w:color w:val="000000"/>
          <w:sz w:val="23"/>
          <w:szCs w:val="23"/>
        </w:rPr>
      </w:pPr>
      <w:r w:rsidRPr="00EF35C9">
        <w:rPr>
          <w:rFonts w:ascii="Arial" w:eastAsia="Times New Roman" w:hAnsi="Arial" w:cs="Arial"/>
          <w:b/>
          <w:bCs/>
          <w:color w:val="000000"/>
          <w:sz w:val="23"/>
          <w:szCs w:val="23"/>
        </w:rPr>
        <w:t xml:space="preserve">Lenora </w:t>
      </w:r>
      <w:r w:rsidR="00D312A4" w:rsidRPr="00EF35C9">
        <w:rPr>
          <w:rFonts w:ascii="Arial" w:eastAsia="Times New Roman" w:hAnsi="Arial" w:cs="Arial"/>
          <w:b/>
          <w:bCs/>
          <w:color w:val="000000"/>
          <w:sz w:val="23"/>
          <w:szCs w:val="23"/>
        </w:rPr>
        <w:t>Blackmore Branch Roof:</w:t>
      </w:r>
      <w:r w:rsidR="00D312A4" w:rsidRPr="00EF35C9">
        <w:rPr>
          <w:rFonts w:ascii="Arial" w:eastAsia="Times New Roman" w:hAnsi="Arial" w:cs="Arial"/>
          <w:color w:val="000000"/>
          <w:sz w:val="23"/>
          <w:szCs w:val="23"/>
        </w:rPr>
        <w:t xml:space="preserve"> Dickinson Roofing was contacted to examine the Lenora Blackmore Branch roof due to various signs of water damage staining throughout the library’s ceiling tiles.  An estimate of $620.77 was provided to perform various roof repairs to include replacing mismatched screws and washers and caulking. Work will commence as the company’s schedule allows.</w:t>
      </w:r>
    </w:p>
    <w:p w14:paraId="7E72ED14" w14:textId="4DA066F2" w:rsidR="00D312A4" w:rsidRPr="00EF35C9" w:rsidRDefault="00D312A4" w:rsidP="00EF35C9">
      <w:pPr>
        <w:pStyle w:val="ListParagraph"/>
        <w:numPr>
          <w:ilvl w:val="0"/>
          <w:numId w:val="8"/>
        </w:numPr>
        <w:spacing w:line="240" w:lineRule="auto"/>
        <w:rPr>
          <w:rFonts w:ascii="Arial" w:eastAsia="Times New Roman" w:hAnsi="Arial" w:cs="Arial"/>
          <w:color w:val="000000"/>
          <w:sz w:val="23"/>
          <w:szCs w:val="23"/>
        </w:rPr>
      </w:pPr>
      <w:r w:rsidRPr="00EF35C9">
        <w:rPr>
          <w:rFonts w:ascii="Arial" w:eastAsia="Times New Roman" w:hAnsi="Arial" w:cs="Arial"/>
          <w:b/>
          <w:bCs/>
          <w:color w:val="000000"/>
          <w:sz w:val="23"/>
          <w:szCs w:val="23"/>
        </w:rPr>
        <w:t>Clinton Roof:</w:t>
      </w:r>
      <w:r w:rsidRPr="00EF35C9">
        <w:rPr>
          <w:rFonts w:ascii="Arial" w:eastAsia="Times New Roman" w:hAnsi="Arial" w:cs="Arial"/>
          <w:color w:val="000000"/>
          <w:sz w:val="23"/>
          <w:szCs w:val="23"/>
        </w:rPr>
        <w:t xml:space="preserve"> </w:t>
      </w:r>
      <w:r w:rsidR="00497003" w:rsidRPr="00EF35C9">
        <w:rPr>
          <w:rFonts w:ascii="Arial" w:eastAsia="Times New Roman" w:hAnsi="Arial" w:cs="Arial"/>
          <w:color w:val="000000"/>
          <w:sz w:val="23"/>
          <w:szCs w:val="23"/>
        </w:rPr>
        <w:t xml:space="preserve">During a </w:t>
      </w:r>
      <w:r w:rsidRPr="00EF35C9">
        <w:rPr>
          <w:rFonts w:ascii="Arial" w:eastAsia="Times New Roman" w:hAnsi="Arial" w:cs="Arial"/>
          <w:color w:val="000000"/>
          <w:sz w:val="23"/>
          <w:szCs w:val="23"/>
        </w:rPr>
        <w:t>recent heavy rainstorm</w:t>
      </w:r>
      <w:r w:rsidR="00497003" w:rsidRPr="00EF35C9">
        <w:rPr>
          <w:rFonts w:ascii="Arial" w:eastAsia="Times New Roman" w:hAnsi="Arial" w:cs="Arial"/>
          <w:color w:val="000000"/>
          <w:sz w:val="23"/>
          <w:szCs w:val="23"/>
        </w:rPr>
        <w:t>, water was heard running behind a wall on the east side of the building</w:t>
      </w:r>
      <w:r w:rsidR="00F62830" w:rsidRPr="00EF35C9">
        <w:rPr>
          <w:rFonts w:ascii="Arial" w:eastAsia="Times New Roman" w:hAnsi="Arial" w:cs="Arial"/>
          <w:color w:val="000000"/>
          <w:sz w:val="23"/>
          <w:szCs w:val="23"/>
        </w:rPr>
        <w:t>,</w:t>
      </w:r>
      <w:r w:rsidR="00497003" w:rsidRPr="00EF35C9">
        <w:rPr>
          <w:rFonts w:ascii="Arial" w:eastAsia="Times New Roman" w:hAnsi="Arial" w:cs="Arial"/>
          <w:color w:val="000000"/>
          <w:sz w:val="23"/>
          <w:szCs w:val="23"/>
        </w:rPr>
        <w:t xml:space="preserve"> and water damage appeared on the ceiling above the audiobook s</w:t>
      </w:r>
      <w:r w:rsidR="00F62830" w:rsidRPr="00EF35C9">
        <w:rPr>
          <w:rFonts w:ascii="Arial" w:eastAsia="Times New Roman" w:hAnsi="Arial" w:cs="Arial"/>
          <w:color w:val="000000"/>
          <w:sz w:val="23"/>
          <w:szCs w:val="23"/>
        </w:rPr>
        <w:t>helving</w:t>
      </w:r>
      <w:r w:rsidR="00497003" w:rsidRPr="00EF35C9">
        <w:rPr>
          <w:rFonts w:ascii="Arial" w:eastAsia="Times New Roman" w:hAnsi="Arial" w:cs="Arial"/>
          <w:color w:val="000000"/>
          <w:sz w:val="23"/>
          <w:szCs w:val="23"/>
        </w:rPr>
        <w:t>. Dickinson Roofing examined the roof and discovered that this was caused by a broken snow guard</w:t>
      </w:r>
      <w:r w:rsidR="00F62830" w:rsidRPr="00EF35C9">
        <w:rPr>
          <w:rFonts w:ascii="Arial" w:eastAsia="Times New Roman" w:hAnsi="Arial" w:cs="Arial"/>
          <w:color w:val="000000"/>
          <w:sz w:val="23"/>
          <w:szCs w:val="23"/>
        </w:rPr>
        <w:t xml:space="preserve"> on the exterior of the building</w:t>
      </w:r>
      <w:r w:rsidR="00497003" w:rsidRPr="00EF35C9">
        <w:rPr>
          <w:rFonts w:ascii="Arial" w:eastAsia="Times New Roman" w:hAnsi="Arial" w:cs="Arial"/>
          <w:color w:val="000000"/>
          <w:sz w:val="23"/>
          <w:szCs w:val="23"/>
        </w:rPr>
        <w:t>. They will be replacing all of the library’s existing snow guards.  This repair is covered under the roof’s warranty.</w:t>
      </w:r>
    </w:p>
    <w:p w14:paraId="6F69622D" w14:textId="508C5431" w:rsidR="00126EF8" w:rsidRPr="00EF35C9" w:rsidRDefault="00126EF8" w:rsidP="00EF35C9">
      <w:pPr>
        <w:spacing w:after="0" w:line="240" w:lineRule="auto"/>
        <w:rPr>
          <w:rFonts w:ascii="Arial" w:eastAsia="Times New Roman" w:hAnsi="Arial" w:cs="Arial"/>
          <w:bCs/>
          <w:color w:val="000000"/>
          <w:sz w:val="23"/>
          <w:szCs w:val="23"/>
        </w:rPr>
      </w:pPr>
      <w:r w:rsidRPr="00EF35C9">
        <w:rPr>
          <w:rFonts w:ascii="Arial" w:eastAsia="Times New Roman" w:hAnsi="Arial" w:cs="Arial"/>
          <w:b/>
          <w:bCs/>
          <w:color w:val="000000"/>
          <w:sz w:val="23"/>
          <w:szCs w:val="23"/>
        </w:rPr>
        <w:t xml:space="preserve">EXECUTIVE SESSION: </w:t>
      </w:r>
      <w:r w:rsidR="00D312A4" w:rsidRPr="00EF35C9">
        <w:rPr>
          <w:rFonts w:ascii="Arial" w:eastAsia="Times New Roman" w:hAnsi="Arial" w:cs="Arial"/>
          <w:color w:val="000000"/>
          <w:sz w:val="23"/>
          <w:szCs w:val="23"/>
        </w:rPr>
        <w:t>None.</w:t>
      </w:r>
    </w:p>
    <w:p w14:paraId="1E579C05" w14:textId="77777777" w:rsidR="00126EF8" w:rsidRPr="00EF35C9" w:rsidRDefault="00126EF8" w:rsidP="00EF35C9">
      <w:pPr>
        <w:spacing w:after="0" w:line="240" w:lineRule="auto"/>
        <w:rPr>
          <w:rFonts w:ascii="Arial" w:eastAsia="Times New Roman" w:hAnsi="Arial" w:cs="Arial"/>
          <w:bCs/>
          <w:color w:val="000000"/>
          <w:sz w:val="23"/>
          <w:szCs w:val="23"/>
        </w:rPr>
      </w:pPr>
    </w:p>
    <w:p w14:paraId="45290A0D" w14:textId="289A027B" w:rsidR="00C12EAA" w:rsidRDefault="00BE3E0E" w:rsidP="00EF35C9">
      <w:pPr>
        <w:spacing w:line="240" w:lineRule="auto"/>
        <w:ind w:left="-15"/>
        <w:rPr>
          <w:rFonts w:ascii="Arial" w:eastAsia="Times New Roman" w:hAnsi="Arial" w:cs="Arial"/>
          <w:color w:val="000000"/>
          <w:sz w:val="23"/>
          <w:szCs w:val="23"/>
        </w:rPr>
      </w:pPr>
      <w:r w:rsidRPr="00EF35C9">
        <w:rPr>
          <w:rFonts w:ascii="Arial" w:eastAsia="Times New Roman" w:hAnsi="Arial" w:cs="Arial"/>
          <w:b/>
          <w:bCs/>
          <w:color w:val="000000"/>
          <w:sz w:val="23"/>
          <w:szCs w:val="23"/>
        </w:rPr>
        <w:t>A</w:t>
      </w:r>
      <w:r w:rsidR="00AD3354" w:rsidRPr="00EF35C9">
        <w:rPr>
          <w:rFonts w:ascii="Arial" w:eastAsia="Times New Roman" w:hAnsi="Arial" w:cs="Arial"/>
          <w:b/>
          <w:bCs/>
          <w:color w:val="000000"/>
          <w:sz w:val="23"/>
          <w:szCs w:val="23"/>
        </w:rPr>
        <w:t>DJOURNMENT: </w:t>
      </w:r>
      <w:r w:rsidRPr="00EF35C9">
        <w:rPr>
          <w:rFonts w:ascii="Arial" w:eastAsia="Times New Roman" w:hAnsi="Arial" w:cs="Arial"/>
          <w:color w:val="000000"/>
          <w:sz w:val="23"/>
          <w:szCs w:val="23"/>
        </w:rPr>
        <w:t xml:space="preserve">On a motion by </w:t>
      </w:r>
      <w:r w:rsidR="00D312A4" w:rsidRPr="00EF35C9">
        <w:rPr>
          <w:rFonts w:ascii="Arial" w:eastAsia="Times New Roman" w:hAnsi="Arial" w:cs="Arial"/>
          <w:color w:val="000000"/>
          <w:sz w:val="23"/>
          <w:szCs w:val="23"/>
        </w:rPr>
        <w:t>Kathy Cooper</w:t>
      </w:r>
      <w:r w:rsidR="00E46F12" w:rsidRPr="00EF35C9">
        <w:rPr>
          <w:rFonts w:ascii="Arial" w:eastAsia="Times New Roman" w:hAnsi="Arial" w:cs="Arial"/>
          <w:color w:val="000000"/>
          <w:sz w:val="23"/>
          <w:szCs w:val="23"/>
        </w:rPr>
        <w:t xml:space="preserve">, </w:t>
      </w:r>
      <w:r w:rsidRPr="00EF35C9">
        <w:rPr>
          <w:rFonts w:ascii="Arial" w:eastAsia="Times New Roman" w:hAnsi="Arial" w:cs="Arial"/>
          <w:color w:val="000000"/>
          <w:sz w:val="23"/>
          <w:szCs w:val="23"/>
        </w:rPr>
        <w:t xml:space="preserve">seconded by </w:t>
      </w:r>
      <w:r w:rsidR="00D312A4" w:rsidRPr="00EF35C9">
        <w:rPr>
          <w:rFonts w:ascii="Arial" w:eastAsia="Times New Roman" w:hAnsi="Arial" w:cs="Arial"/>
          <w:color w:val="000000"/>
          <w:sz w:val="23"/>
          <w:szCs w:val="23"/>
        </w:rPr>
        <w:t>Shelly Acosta</w:t>
      </w:r>
      <w:r w:rsidR="00AD3354" w:rsidRPr="00EF35C9">
        <w:rPr>
          <w:rFonts w:ascii="Arial" w:eastAsia="Times New Roman" w:hAnsi="Arial" w:cs="Arial"/>
          <w:color w:val="000000"/>
          <w:sz w:val="23"/>
          <w:szCs w:val="23"/>
        </w:rPr>
        <w:t>, it was voted to adjourn. Voting yes were</w:t>
      </w:r>
      <w:r w:rsidR="00744D02" w:rsidRPr="00EF35C9">
        <w:rPr>
          <w:rFonts w:ascii="Arial" w:eastAsia="Times New Roman" w:hAnsi="Arial" w:cs="Arial"/>
          <w:color w:val="000000"/>
          <w:sz w:val="23"/>
          <w:szCs w:val="23"/>
        </w:rPr>
        <w:t>,</w:t>
      </w:r>
      <w:r w:rsidR="00AD3354" w:rsidRPr="00EF35C9">
        <w:rPr>
          <w:rFonts w:ascii="Arial" w:eastAsia="Times New Roman" w:hAnsi="Arial" w:cs="Arial"/>
          <w:color w:val="000000"/>
          <w:sz w:val="23"/>
          <w:szCs w:val="23"/>
        </w:rPr>
        <w:t xml:space="preserve"> </w:t>
      </w:r>
      <w:r w:rsidR="00EB5E64" w:rsidRPr="00EF35C9">
        <w:rPr>
          <w:rFonts w:ascii="Arial" w:eastAsia="Times New Roman" w:hAnsi="Arial" w:cs="Arial"/>
          <w:color w:val="000000"/>
          <w:sz w:val="23"/>
          <w:szCs w:val="23"/>
        </w:rPr>
        <w:t>Kathy Cooper, Shelly Acosta</w:t>
      </w:r>
      <w:r w:rsidR="00D312A4" w:rsidRPr="00EF35C9">
        <w:rPr>
          <w:rFonts w:ascii="Arial" w:eastAsia="Times New Roman" w:hAnsi="Arial" w:cs="Arial"/>
          <w:color w:val="000000"/>
          <w:sz w:val="23"/>
          <w:szCs w:val="23"/>
        </w:rPr>
        <w:t>, and Patty Dump</w:t>
      </w:r>
      <w:r w:rsidR="00423FCA" w:rsidRPr="00EF35C9">
        <w:rPr>
          <w:rFonts w:ascii="Arial" w:eastAsia="Times New Roman" w:hAnsi="Arial" w:cs="Arial"/>
          <w:color w:val="000000"/>
          <w:sz w:val="23"/>
          <w:szCs w:val="23"/>
        </w:rPr>
        <w:t>.</w:t>
      </w:r>
    </w:p>
    <w:p w14:paraId="53BE1C3D" w14:textId="77777777" w:rsidR="00EF35C9" w:rsidRDefault="00EF35C9" w:rsidP="00EF35C9">
      <w:pPr>
        <w:spacing w:line="240" w:lineRule="auto"/>
        <w:ind w:left="-15"/>
        <w:rPr>
          <w:rFonts w:ascii="Arial" w:eastAsia="Times New Roman" w:hAnsi="Arial" w:cs="Arial"/>
          <w:color w:val="000000"/>
          <w:sz w:val="23"/>
          <w:szCs w:val="23"/>
        </w:rPr>
      </w:pPr>
    </w:p>
    <w:p w14:paraId="3346DAD7" w14:textId="77777777" w:rsidR="00EF35C9" w:rsidRPr="00EF35C9" w:rsidRDefault="00EF35C9" w:rsidP="00EF35C9">
      <w:pPr>
        <w:spacing w:line="240" w:lineRule="auto"/>
        <w:ind w:left="-15"/>
        <w:rPr>
          <w:rFonts w:ascii="Arial" w:eastAsia="Times New Roman" w:hAnsi="Arial" w:cs="Arial"/>
          <w:color w:val="000000"/>
          <w:sz w:val="23"/>
          <w:szCs w:val="23"/>
        </w:rPr>
      </w:pPr>
    </w:p>
    <w:p w14:paraId="1AA56B20" w14:textId="5CEBE837" w:rsidR="00AD3354" w:rsidRPr="00EF35C9" w:rsidRDefault="00AD3354" w:rsidP="00EF35C9">
      <w:pPr>
        <w:spacing w:after="0" w:line="240" w:lineRule="auto"/>
        <w:rPr>
          <w:rFonts w:ascii="Arial" w:eastAsia="Times New Roman" w:hAnsi="Arial" w:cs="Arial"/>
          <w:sz w:val="23"/>
          <w:szCs w:val="23"/>
        </w:rPr>
      </w:pPr>
      <w:r w:rsidRPr="00EF35C9">
        <w:rPr>
          <w:rFonts w:ascii="Arial" w:eastAsia="Times New Roman" w:hAnsi="Arial" w:cs="Arial"/>
          <w:color w:val="000000"/>
          <w:sz w:val="23"/>
          <w:szCs w:val="23"/>
        </w:rPr>
        <w:t>__________________________</w:t>
      </w:r>
      <w:r w:rsidRPr="00EF35C9">
        <w:rPr>
          <w:rFonts w:ascii="Arial" w:eastAsia="Times New Roman" w:hAnsi="Arial" w:cs="Arial"/>
          <w:color w:val="000000"/>
          <w:sz w:val="23"/>
          <w:szCs w:val="23"/>
        </w:rPr>
        <w:tab/>
      </w:r>
      <w:r w:rsidR="00EF35C9">
        <w:rPr>
          <w:rFonts w:ascii="Arial" w:eastAsia="Times New Roman" w:hAnsi="Arial" w:cs="Arial"/>
          <w:color w:val="000000"/>
          <w:sz w:val="23"/>
          <w:szCs w:val="23"/>
        </w:rPr>
        <w:tab/>
      </w:r>
      <w:r w:rsidRPr="00EF35C9">
        <w:rPr>
          <w:rFonts w:ascii="Arial" w:eastAsia="Times New Roman" w:hAnsi="Arial" w:cs="Arial"/>
          <w:color w:val="000000"/>
          <w:sz w:val="23"/>
          <w:szCs w:val="23"/>
        </w:rPr>
        <w:t>__________________________</w:t>
      </w:r>
    </w:p>
    <w:p w14:paraId="77FDD2F9" w14:textId="78E787EF" w:rsidR="00000F27" w:rsidRPr="00EF35C9" w:rsidRDefault="00AD3354" w:rsidP="00EF35C9">
      <w:pPr>
        <w:spacing w:after="0" w:line="240" w:lineRule="auto"/>
        <w:rPr>
          <w:rFonts w:ascii="Arial" w:eastAsia="Times New Roman" w:hAnsi="Arial" w:cs="Arial"/>
          <w:color w:val="000000"/>
          <w:sz w:val="23"/>
          <w:szCs w:val="23"/>
        </w:rPr>
      </w:pPr>
      <w:r w:rsidRPr="00EF35C9">
        <w:rPr>
          <w:rFonts w:ascii="Arial" w:eastAsia="Times New Roman" w:hAnsi="Arial" w:cs="Arial"/>
          <w:color w:val="000000"/>
          <w:sz w:val="23"/>
          <w:szCs w:val="23"/>
        </w:rPr>
        <w:t>Tim Komer</w:t>
      </w:r>
      <w:r w:rsidR="00000F27" w:rsidRPr="00EF35C9">
        <w:rPr>
          <w:rFonts w:ascii="Arial" w:eastAsia="Times New Roman" w:hAnsi="Arial" w:cs="Arial"/>
          <w:color w:val="000000"/>
          <w:sz w:val="23"/>
          <w:szCs w:val="23"/>
        </w:rPr>
        <w:tab/>
      </w:r>
      <w:r w:rsidR="00000F27" w:rsidRPr="00EF35C9">
        <w:rPr>
          <w:rFonts w:ascii="Arial" w:eastAsia="Times New Roman" w:hAnsi="Arial" w:cs="Arial"/>
          <w:color w:val="000000"/>
          <w:sz w:val="23"/>
          <w:szCs w:val="23"/>
        </w:rPr>
        <w:tab/>
      </w:r>
      <w:r w:rsidR="00000F27" w:rsidRPr="00EF35C9">
        <w:rPr>
          <w:rFonts w:ascii="Arial" w:eastAsia="Times New Roman" w:hAnsi="Arial" w:cs="Arial"/>
          <w:color w:val="000000"/>
          <w:sz w:val="23"/>
          <w:szCs w:val="23"/>
        </w:rPr>
        <w:tab/>
      </w:r>
      <w:r w:rsidR="00000F27" w:rsidRPr="00EF35C9">
        <w:rPr>
          <w:rFonts w:ascii="Arial" w:eastAsia="Times New Roman" w:hAnsi="Arial" w:cs="Arial"/>
          <w:color w:val="000000"/>
          <w:sz w:val="23"/>
          <w:szCs w:val="23"/>
        </w:rPr>
        <w:tab/>
      </w:r>
      <w:r w:rsidR="00000F27" w:rsidRPr="00EF35C9">
        <w:rPr>
          <w:rFonts w:ascii="Arial" w:eastAsia="Times New Roman" w:hAnsi="Arial" w:cs="Arial"/>
          <w:color w:val="000000"/>
          <w:sz w:val="23"/>
          <w:szCs w:val="23"/>
        </w:rPr>
        <w:tab/>
      </w:r>
      <w:r w:rsidR="00EB5E64" w:rsidRPr="00EF35C9">
        <w:rPr>
          <w:rFonts w:ascii="Arial" w:eastAsia="Times New Roman" w:hAnsi="Arial" w:cs="Arial"/>
          <w:color w:val="000000"/>
          <w:sz w:val="23"/>
          <w:szCs w:val="23"/>
        </w:rPr>
        <w:t>Shelly Acosta</w:t>
      </w:r>
    </w:p>
    <w:p w14:paraId="3565D50E" w14:textId="5817F2A9" w:rsidR="003E3122" w:rsidRPr="00EF35C9" w:rsidRDefault="009248E1" w:rsidP="00744D02">
      <w:pPr>
        <w:spacing w:after="0" w:line="240" w:lineRule="auto"/>
        <w:rPr>
          <w:rFonts w:ascii="Arial" w:eastAsia="Times New Roman" w:hAnsi="Arial" w:cs="Arial"/>
          <w:color w:val="000000"/>
          <w:sz w:val="23"/>
          <w:szCs w:val="23"/>
        </w:rPr>
      </w:pPr>
      <w:r w:rsidRPr="00EF35C9">
        <w:rPr>
          <w:rFonts w:ascii="Arial" w:eastAsia="Times New Roman" w:hAnsi="Arial" w:cs="Arial"/>
          <w:color w:val="000000"/>
          <w:sz w:val="23"/>
          <w:szCs w:val="23"/>
        </w:rPr>
        <w:t>President</w:t>
      </w:r>
      <w:r w:rsidR="00000F27" w:rsidRPr="00EF35C9">
        <w:rPr>
          <w:rFonts w:ascii="Arial" w:eastAsia="Times New Roman" w:hAnsi="Arial" w:cs="Arial"/>
          <w:color w:val="000000"/>
          <w:sz w:val="23"/>
          <w:szCs w:val="23"/>
        </w:rPr>
        <w:tab/>
      </w:r>
      <w:r w:rsidR="00000F27" w:rsidRPr="00EF35C9">
        <w:rPr>
          <w:rFonts w:ascii="Arial" w:eastAsia="Times New Roman" w:hAnsi="Arial" w:cs="Arial"/>
          <w:color w:val="000000"/>
          <w:sz w:val="23"/>
          <w:szCs w:val="23"/>
        </w:rPr>
        <w:tab/>
      </w:r>
      <w:r w:rsidR="00000F27" w:rsidRPr="00EF35C9">
        <w:rPr>
          <w:rFonts w:ascii="Arial" w:eastAsia="Times New Roman" w:hAnsi="Arial" w:cs="Arial"/>
          <w:color w:val="000000"/>
          <w:sz w:val="23"/>
          <w:szCs w:val="23"/>
        </w:rPr>
        <w:tab/>
      </w:r>
      <w:r w:rsidR="00000F27" w:rsidRPr="00EF35C9">
        <w:rPr>
          <w:rFonts w:ascii="Arial" w:eastAsia="Times New Roman" w:hAnsi="Arial" w:cs="Arial"/>
          <w:color w:val="000000"/>
          <w:sz w:val="23"/>
          <w:szCs w:val="23"/>
        </w:rPr>
        <w:tab/>
      </w:r>
      <w:r w:rsidR="00000F27" w:rsidRPr="00EF35C9">
        <w:rPr>
          <w:rFonts w:ascii="Arial" w:eastAsia="Times New Roman" w:hAnsi="Arial" w:cs="Arial"/>
          <w:color w:val="000000"/>
          <w:sz w:val="23"/>
          <w:szCs w:val="23"/>
        </w:rPr>
        <w:tab/>
      </w:r>
      <w:r w:rsidRPr="00EF35C9">
        <w:rPr>
          <w:rFonts w:ascii="Arial" w:eastAsia="Times New Roman" w:hAnsi="Arial" w:cs="Arial"/>
          <w:color w:val="000000"/>
          <w:sz w:val="23"/>
          <w:szCs w:val="23"/>
        </w:rPr>
        <w:t>Secretar</w:t>
      </w:r>
      <w:r w:rsidR="00EF35C9">
        <w:rPr>
          <w:rFonts w:ascii="Arial" w:eastAsia="Times New Roman" w:hAnsi="Arial" w:cs="Arial"/>
          <w:color w:val="000000"/>
          <w:sz w:val="23"/>
          <w:szCs w:val="23"/>
        </w:rPr>
        <w:t>y</w:t>
      </w:r>
    </w:p>
    <w:sectPr w:rsidR="003E3122" w:rsidRPr="00EF35C9" w:rsidSect="00505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F72F0"/>
    <w:multiLevelType w:val="hybridMultilevel"/>
    <w:tmpl w:val="83224FDE"/>
    <w:lvl w:ilvl="0" w:tplc="04090015">
      <w:start w:val="1"/>
      <w:numFmt w:val="upperLetter"/>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 w15:restartNumberingAfterBreak="0">
    <w:nsid w:val="33074E34"/>
    <w:multiLevelType w:val="hybridMultilevel"/>
    <w:tmpl w:val="C35AD0A8"/>
    <w:lvl w:ilvl="0" w:tplc="FA2E5200">
      <w:start w:val="1"/>
      <w:numFmt w:val="upperLetter"/>
      <w:lvlText w:val="%1."/>
      <w:lvlJc w:val="left"/>
      <w:pPr>
        <w:ind w:left="360" w:hanging="360"/>
      </w:pPr>
      <w:rPr>
        <w:rFonts w:hint="default"/>
        <w:b/>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C872C1"/>
    <w:multiLevelType w:val="hybridMultilevel"/>
    <w:tmpl w:val="1DA46988"/>
    <w:lvl w:ilvl="0" w:tplc="7FEE44BE">
      <w:start w:val="1"/>
      <w:numFmt w:val="upperLetter"/>
      <w:lvlText w:val="%1."/>
      <w:lvlJc w:val="left"/>
      <w:pPr>
        <w:ind w:left="360" w:hanging="360"/>
      </w:pPr>
      <w:rPr>
        <w:rFonts w:hint="default"/>
        <w:b/>
        <w:i w:val="0"/>
        <w:iCs w:val="0"/>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3" w15:restartNumberingAfterBreak="0">
    <w:nsid w:val="56D0324E"/>
    <w:multiLevelType w:val="hybridMultilevel"/>
    <w:tmpl w:val="1C1823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5D6E1FE8"/>
    <w:multiLevelType w:val="hybridMultilevel"/>
    <w:tmpl w:val="9402942C"/>
    <w:lvl w:ilvl="0" w:tplc="FFFFFFFF">
      <w:start w:val="1"/>
      <w:numFmt w:val="upperLetter"/>
      <w:lvlText w:val="%1."/>
      <w:lvlJc w:val="left"/>
      <w:pPr>
        <w:ind w:left="360" w:hanging="360"/>
      </w:pPr>
      <w:rPr>
        <w:rFonts w:hint="default"/>
        <w:b/>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62797729"/>
    <w:multiLevelType w:val="hybridMultilevel"/>
    <w:tmpl w:val="E72C0142"/>
    <w:lvl w:ilvl="0" w:tplc="B19EA8A0">
      <w:start w:val="1"/>
      <w:numFmt w:val="upperLetter"/>
      <w:lvlText w:val="%1."/>
      <w:lvlJc w:val="left"/>
      <w:pPr>
        <w:ind w:left="720" w:hanging="360"/>
      </w:pPr>
      <w:rPr>
        <w:rFonts w:hint="default"/>
        <w:b/>
        <w:i w:val="0"/>
        <w:iCs w:val="0"/>
      </w:r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6" w15:restartNumberingAfterBreak="0">
    <w:nsid w:val="6BC07E22"/>
    <w:multiLevelType w:val="hybridMultilevel"/>
    <w:tmpl w:val="9402942C"/>
    <w:lvl w:ilvl="0" w:tplc="FEBACA28">
      <w:start w:val="1"/>
      <w:numFmt w:val="upperLetter"/>
      <w:lvlText w:val="%1."/>
      <w:lvlJc w:val="left"/>
      <w:pPr>
        <w:ind w:left="360" w:hanging="360"/>
      </w:pPr>
      <w:rPr>
        <w:rFonts w:hint="default"/>
        <w:b/>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23831AA"/>
    <w:multiLevelType w:val="hybridMultilevel"/>
    <w:tmpl w:val="B39AC118"/>
    <w:lvl w:ilvl="0" w:tplc="0F1892F8">
      <w:start w:val="1"/>
      <w:numFmt w:val="upperLetter"/>
      <w:lvlText w:val="%1."/>
      <w:lvlJc w:val="left"/>
      <w:pPr>
        <w:ind w:left="355" w:hanging="355"/>
      </w:pPr>
      <w:rPr>
        <w:rFonts w:hint="default"/>
        <w:b/>
        <w:i w:val="0"/>
        <w:iCs w:val="0"/>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8" w15:restartNumberingAfterBreak="0">
    <w:nsid w:val="7C5340F6"/>
    <w:multiLevelType w:val="hybridMultilevel"/>
    <w:tmpl w:val="6EF63150"/>
    <w:lvl w:ilvl="0" w:tplc="7BE8FBCC">
      <w:start w:val="1"/>
      <w:numFmt w:val="upperLetter"/>
      <w:lvlText w:val="%1."/>
      <w:lvlJc w:val="left"/>
      <w:pPr>
        <w:ind w:left="355" w:hanging="360"/>
      </w:pPr>
      <w:rPr>
        <w:rFonts w:hint="default"/>
        <w:b/>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num w:numId="1" w16cid:durableId="1751467657">
    <w:abstractNumId w:val="0"/>
  </w:num>
  <w:num w:numId="2" w16cid:durableId="1977948530">
    <w:abstractNumId w:val="6"/>
  </w:num>
  <w:num w:numId="3" w16cid:durableId="950433036">
    <w:abstractNumId w:val="4"/>
  </w:num>
  <w:num w:numId="4" w16cid:durableId="1333025662">
    <w:abstractNumId w:val="8"/>
  </w:num>
  <w:num w:numId="5" w16cid:durableId="768087315">
    <w:abstractNumId w:val="1"/>
  </w:num>
  <w:num w:numId="6" w16cid:durableId="598029420">
    <w:abstractNumId w:val="5"/>
  </w:num>
  <w:num w:numId="7" w16cid:durableId="1673290286">
    <w:abstractNumId w:val="2"/>
  </w:num>
  <w:num w:numId="8" w16cid:durableId="1000233095">
    <w:abstractNumId w:val="7"/>
  </w:num>
  <w:num w:numId="9" w16cid:durableId="1351877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354"/>
    <w:rsid w:val="00000F27"/>
    <w:rsid w:val="000103ED"/>
    <w:rsid w:val="00010E5C"/>
    <w:rsid w:val="0002048D"/>
    <w:rsid w:val="00023BB4"/>
    <w:rsid w:val="000246D1"/>
    <w:rsid w:val="00026D80"/>
    <w:rsid w:val="00056008"/>
    <w:rsid w:val="00056AAD"/>
    <w:rsid w:val="00064670"/>
    <w:rsid w:val="00065F81"/>
    <w:rsid w:val="00077CFB"/>
    <w:rsid w:val="000A6B0A"/>
    <w:rsid w:val="000B07C7"/>
    <w:rsid w:val="000B4219"/>
    <w:rsid w:val="000B7394"/>
    <w:rsid w:val="000E5593"/>
    <w:rsid w:val="000F3543"/>
    <w:rsid w:val="000F4703"/>
    <w:rsid w:val="000F67D0"/>
    <w:rsid w:val="000F7C1B"/>
    <w:rsid w:val="0012319C"/>
    <w:rsid w:val="00126EF8"/>
    <w:rsid w:val="00131251"/>
    <w:rsid w:val="00145634"/>
    <w:rsid w:val="00173AD9"/>
    <w:rsid w:val="00183F54"/>
    <w:rsid w:val="00187053"/>
    <w:rsid w:val="0019375D"/>
    <w:rsid w:val="001A3BC0"/>
    <w:rsid w:val="001B030B"/>
    <w:rsid w:val="001B5C1D"/>
    <w:rsid w:val="001B7A1F"/>
    <w:rsid w:val="001E484F"/>
    <w:rsid w:val="001E58AC"/>
    <w:rsid w:val="001F264A"/>
    <w:rsid w:val="00205778"/>
    <w:rsid w:val="00213BB4"/>
    <w:rsid w:val="00223679"/>
    <w:rsid w:val="00256377"/>
    <w:rsid w:val="00260F4D"/>
    <w:rsid w:val="00266A82"/>
    <w:rsid w:val="00290718"/>
    <w:rsid w:val="002B13E3"/>
    <w:rsid w:val="002C4719"/>
    <w:rsid w:val="002F0AAB"/>
    <w:rsid w:val="003246E5"/>
    <w:rsid w:val="003307D4"/>
    <w:rsid w:val="00332852"/>
    <w:rsid w:val="00335A75"/>
    <w:rsid w:val="00341D14"/>
    <w:rsid w:val="003547D1"/>
    <w:rsid w:val="003579C1"/>
    <w:rsid w:val="00360925"/>
    <w:rsid w:val="00366355"/>
    <w:rsid w:val="00377435"/>
    <w:rsid w:val="00383007"/>
    <w:rsid w:val="003A28E0"/>
    <w:rsid w:val="003A76A3"/>
    <w:rsid w:val="003B040C"/>
    <w:rsid w:val="003B6D2D"/>
    <w:rsid w:val="003E3122"/>
    <w:rsid w:val="003E6764"/>
    <w:rsid w:val="003F343F"/>
    <w:rsid w:val="003F46A1"/>
    <w:rsid w:val="003F670B"/>
    <w:rsid w:val="00412D26"/>
    <w:rsid w:val="004157DE"/>
    <w:rsid w:val="0042356B"/>
    <w:rsid w:val="00423FCA"/>
    <w:rsid w:val="00430A74"/>
    <w:rsid w:val="00481FB1"/>
    <w:rsid w:val="00497003"/>
    <w:rsid w:val="004B3B8E"/>
    <w:rsid w:val="004B7321"/>
    <w:rsid w:val="004C095E"/>
    <w:rsid w:val="004C2766"/>
    <w:rsid w:val="004C5A13"/>
    <w:rsid w:val="004C5A2C"/>
    <w:rsid w:val="004D08DF"/>
    <w:rsid w:val="004D6361"/>
    <w:rsid w:val="004E1573"/>
    <w:rsid w:val="004E5195"/>
    <w:rsid w:val="004F3014"/>
    <w:rsid w:val="004F723B"/>
    <w:rsid w:val="00501D11"/>
    <w:rsid w:val="00505494"/>
    <w:rsid w:val="005071F8"/>
    <w:rsid w:val="00512018"/>
    <w:rsid w:val="00523974"/>
    <w:rsid w:val="005278B3"/>
    <w:rsid w:val="00531E1B"/>
    <w:rsid w:val="00534756"/>
    <w:rsid w:val="00541302"/>
    <w:rsid w:val="00553BEB"/>
    <w:rsid w:val="00575FA1"/>
    <w:rsid w:val="005A7F35"/>
    <w:rsid w:val="005B2DA5"/>
    <w:rsid w:val="005C5A1F"/>
    <w:rsid w:val="005E314E"/>
    <w:rsid w:val="005F5775"/>
    <w:rsid w:val="00607313"/>
    <w:rsid w:val="006121D9"/>
    <w:rsid w:val="00613BBA"/>
    <w:rsid w:val="00616B9F"/>
    <w:rsid w:val="00621918"/>
    <w:rsid w:val="006519FA"/>
    <w:rsid w:val="00662046"/>
    <w:rsid w:val="00662FDB"/>
    <w:rsid w:val="00664519"/>
    <w:rsid w:val="00676736"/>
    <w:rsid w:val="006819A9"/>
    <w:rsid w:val="0068401C"/>
    <w:rsid w:val="00692EF1"/>
    <w:rsid w:val="006A6285"/>
    <w:rsid w:val="006B3AFB"/>
    <w:rsid w:val="006B69A8"/>
    <w:rsid w:val="006B6FA7"/>
    <w:rsid w:val="006C0620"/>
    <w:rsid w:val="006C1730"/>
    <w:rsid w:val="006D5571"/>
    <w:rsid w:val="006F2B41"/>
    <w:rsid w:val="006F6D80"/>
    <w:rsid w:val="00701E66"/>
    <w:rsid w:val="007040DE"/>
    <w:rsid w:val="0072568D"/>
    <w:rsid w:val="00730B8C"/>
    <w:rsid w:val="0073492F"/>
    <w:rsid w:val="007352F5"/>
    <w:rsid w:val="00743E3A"/>
    <w:rsid w:val="00744D02"/>
    <w:rsid w:val="00750083"/>
    <w:rsid w:val="007513EC"/>
    <w:rsid w:val="00764069"/>
    <w:rsid w:val="007710DA"/>
    <w:rsid w:val="00776C8B"/>
    <w:rsid w:val="007917C2"/>
    <w:rsid w:val="007A0542"/>
    <w:rsid w:val="007A1F88"/>
    <w:rsid w:val="007A6300"/>
    <w:rsid w:val="007A6417"/>
    <w:rsid w:val="007B4757"/>
    <w:rsid w:val="007B62FA"/>
    <w:rsid w:val="007B6630"/>
    <w:rsid w:val="007D0945"/>
    <w:rsid w:val="008035BC"/>
    <w:rsid w:val="00805F35"/>
    <w:rsid w:val="008128E9"/>
    <w:rsid w:val="00843B59"/>
    <w:rsid w:val="008742B0"/>
    <w:rsid w:val="00883740"/>
    <w:rsid w:val="008864E9"/>
    <w:rsid w:val="00894DCC"/>
    <w:rsid w:val="008A22F8"/>
    <w:rsid w:val="008A6164"/>
    <w:rsid w:val="008B4E0B"/>
    <w:rsid w:val="008B6A5B"/>
    <w:rsid w:val="008D3267"/>
    <w:rsid w:val="008E19B1"/>
    <w:rsid w:val="008E5D75"/>
    <w:rsid w:val="00901F6A"/>
    <w:rsid w:val="009072E0"/>
    <w:rsid w:val="00915689"/>
    <w:rsid w:val="009248E1"/>
    <w:rsid w:val="0093551A"/>
    <w:rsid w:val="00936B16"/>
    <w:rsid w:val="009554A4"/>
    <w:rsid w:val="00990A6E"/>
    <w:rsid w:val="009A5EED"/>
    <w:rsid w:val="009B18FE"/>
    <w:rsid w:val="009B4A14"/>
    <w:rsid w:val="009B6EFD"/>
    <w:rsid w:val="009C38BB"/>
    <w:rsid w:val="009C414A"/>
    <w:rsid w:val="009C64EF"/>
    <w:rsid w:val="009D276E"/>
    <w:rsid w:val="00A25466"/>
    <w:rsid w:val="00A4457F"/>
    <w:rsid w:val="00A4459C"/>
    <w:rsid w:val="00A4472B"/>
    <w:rsid w:val="00A61029"/>
    <w:rsid w:val="00A62462"/>
    <w:rsid w:val="00A76277"/>
    <w:rsid w:val="00A974CE"/>
    <w:rsid w:val="00AC47CB"/>
    <w:rsid w:val="00AD3354"/>
    <w:rsid w:val="00B07131"/>
    <w:rsid w:val="00B07FA5"/>
    <w:rsid w:val="00B1074A"/>
    <w:rsid w:val="00B2052A"/>
    <w:rsid w:val="00B243EA"/>
    <w:rsid w:val="00B25047"/>
    <w:rsid w:val="00B302D9"/>
    <w:rsid w:val="00B33940"/>
    <w:rsid w:val="00B5322D"/>
    <w:rsid w:val="00B57496"/>
    <w:rsid w:val="00B619A3"/>
    <w:rsid w:val="00B647CF"/>
    <w:rsid w:val="00B67404"/>
    <w:rsid w:val="00BB08D2"/>
    <w:rsid w:val="00BC6B58"/>
    <w:rsid w:val="00BE3E0E"/>
    <w:rsid w:val="00BE4122"/>
    <w:rsid w:val="00C12EAA"/>
    <w:rsid w:val="00C13256"/>
    <w:rsid w:val="00C13A8B"/>
    <w:rsid w:val="00C21752"/>
    <w:rsid w:val="00C21878"/>
    <w:rsid w:val="00C4443E"/>
    <w:rsid w:val="00C57435"/>
    <w:rsid w:val="00C83976"/>
    <w:rsid w:val="00C83D57"/>
    <w:rsid w:val="00C9083E"/>
    <w:rsid w:val="00CB10BA"/>
    <w:rsid w:val="00CD268F"/>
    <w:rsid w:val="00CD333D"/>
    <w:rsid w:val="00CE6DA3"/>
    <w:rsid w:val="00CF4335"/>
    <w:rsid w:val="00D0228B"/>
    <w:rsid w:val="00D312A4"/>
    <w:rsid w:val="00D374AA"/>
    <w:rsid w:val="00D40B5A"/>
    <w:rsid w:val="00D60E82"/>
    <w:rsid w:val="00D73429"/>
    <w:rsid w:val="00D74A05"/>
    <w:rsid w:val="00D85AC2"/>
    <w:rsid w:val="00D86D12"/>
    <w:rsid w:val="00DA20D0"/>
    <w:rsid w:val="00DA5AF3"/>
    <w:rsid w:val="00DC1360"/>
    <w:rsid w:val="00DC2AA8"/>
    <w:rsid w:val="00DE071D"/>
    <w:rsid w:val="00DF3F80"/>
    <w:rsid w:val="00E05DDB"/>
    <w:rsid w:val="00E06129"/>
    <w:rsid w:val="00E33E98"/>
    <w:rsid w:val="00E46F12"/>
    <w:rsid w:val="00E57094"/>
    <w:rsid w:val="00E82E4A"/>
    <w:rsid w:val="00E85AE4"/>
    <w:rsid w:val="00E95963"/>
    <w:rsid w:val="00EB1B6B"/>
    <w:rsid w:val="00EB5E64"/>
    <w:rsid w:val="00EC504D"/>
    <w:rsid w:val="00ED22D8"/>
    <w:rsid w:val="00EF35C9"/>
    <w:rsid w:val="00EF5631"/>
    <w:rsid w:val="00F020BA"/>
    <w:rsid w:val="00F123B0"/>
    <w:rsid w:val="00F30DB2"/>
    <w:rsid w:val="00F34E34"/>
    <w:rsid w:val="00F56BC7"/>
    <w:rsid w:val="00F62830"/>
    <w:rsid w:val="00F63A95"/>
    <w:rsid w:val="00F64593"/>
    <w:rsid w:val="00F747F5"/>
    <w:rsid w:val="00F82997"/>
    <w:rsid w:val="00F927F0"/>
    <w:rsid w:val="00FA3109"/>
    <w:rsid w:val="00FC09A7"/>
    <w:rsid w:val="00FD10F2"/>
    <w:rsid w:val="00FD2B73"/>
    <w:rsid w:val="00FD72CE"/>
    <w:rsid w:val="00FE5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91A1"/>
  <w15:chartTrackingRefBased/>
  <w15:docId w15:val="{EF4F89C7-4525-4DE0-9187-81020E83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35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335"/>
    <w:rPr>
      <w:rFonts w:ascii="Segoe UI" w:hAnsi="Segoe UI" w:cs="Segoe UI"/>
      <w:sz w:val="18"/>
      <w:szCs w:val="18"/>
    </w:rPr>
  </w:style>
  <w:style w:type="paragraph" w:styleId="ListParagraph">
    <w:name w:val="List Paragraph"/>
    <w:basedOn w:val="Normal"/>
    <w:uiPriority w:val="34"/>
    <w:qFormat/>
    <w:rsid w:val="0002048D"/>
    <w:pPr>
      <w:ind w:left="720"/>
      <w:contextualSpacing/>
    </w:pPr>
  </w:style>
  <w:style w:type="paragraph" w:styleId="NormalWeb">
    <w:name w:val="Normal (Web)"/>
    <w:basedOn w:val="Normal"/>
    <w:uiPriority w:val="99"/>
    <w:semiHidden/>
    <w:unhideWhenUsed/>
    <w:rsid w:val="00ED22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0F4D"/>
    <w:rPr>
      <w:color w:val="0563C1" w:themeColor="hyperlink"/>
      <w:u w:val="single"/>
    </w:rPr>
  </w:style>
  <w:style w:type="character" w:styleId="FollowedHyperlink">
    <w:name w:val="FollowedHyperlink"/>
    <w:basedOn w:val="DefaultParagraphFont"/>
    <w:uiPriority w:val="99"/>
    <w:semiHidden/>
    <w:unhideWhenUsed/>
    <w:rsid w:val="00260F4D"/>
    <w:rPr>
      <w:color w:val="954F72" w:themeColor="followedHyperlink"/>
      <w:u w:val="single"/>
    </w:rPr>
  </w:style>
  <w:style w:type="character" w:styleId="UnresolvedMention">
    <w:name w:val="Unresolved Mention"/>
    <w:basedOn w:val="DefaultParagraphFont"/>
    <w:uiPriority w:val="99"/>
    <w:semiHidden/>
    <w:unhideWhenUsed/>
    <w:rsid w:val="006B6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463118">
      <w:bodyDiv w:val="1"/>
      <w:marLeft w:val="0"/>
      <w:marRight w:val="0"/>
      <w:marTop w:val="0"/>
      <w:marBottom w:val="0"/>
      <w:divBdr>
        <w:top w:val="none" w:sz="0" w:space="0" w:color="auto"/>
        <w:left w:val="none" w:sz="0" w:space="0" w:color="auto"/>
        <w:bottom w:val="none" w:sz="0" w:space="0" w:color="auto"/>
        <w:right w:val="none" w:sz="0" w:space="0" w:color="auto"/>
      </w:divBdr>
    </w:div>
    <w:div w:id="333730386">
      <w:bodyDiv w:val="1"/>
      <w:marLeft w:val="0"/>
      <w:marRight w:val="0"/>
      <w:marTop w:val="0"/>
      <w:marBottom w:val="0"/>
      <w:divBdr>
        <w:top w:val="none" w:sz="0" w:space="0" w:color="auto"/>
        <w:left w:val="none" w:sz="0" w:space="0" w:color="auto"/>
        <w:bottom w:val="none" w:sz="0" w:space="0" w:color="auto"/>
        <w:right w:val="none" w:sz="0" w:space="0" w:color="auto"/>
      </w:divBdr>
    </w:div>
    <w:div w:id="358506393">
      <w:bodyDiv w:val="1"/>
      <w:marLeft w:val="0"/>
      <w:marRight w:val="0"/>
      <w:marTop w:val="0"/>
      <w:marBottom w:val="0"/>
      <w:divBdr>
        <w:top w:val="none" w:sz="0" w:space="0" w:color="auto"/>
        <w:left w:val="none" w:sz="0" w:space="0" w:color="auto"/>
        <w:bottom w:val="none" w:sz="0" w:space="0" w:color="auto"/>
        <w:right w:val="none" w:sz="0" w:space="0" w:color="auto"/>
      </w:divBdr>
    </w:div>
    <w:div w:id="528955130">
      <w:bodyDiv w:val="1"/>
      <w:marLeft w:val="0"/>
      <w:marRight w:val="0"/>
      <w:marTop w:val="0"/>
      <w:marBottom w:val="0"/>
      <w:divBdr>
        <w:top w:val="none" w:sz="0" w:space="0" w:color="auto"/>
        <w:left w:val="none" w:sz="0" w:space="0" w:color="auto"/>
        <w:bottom w:val="none" w:sz="0" w:space="0" w:color="auto"/>
        <w:right w:val="none" w:sz="0" w:space="0" w:color="auto"/>
      </w:divBdr>
    </w:div>
    <w:div w:id="789516008">
      <w:bodyDiv w:val="1"/>
      <w:marLeft w:val="0"/>
      <w:marRight w:val="0"/>
      <w:marTop w:val="0"/>
      <w:marBottom w:val="0"/>
      <w:divBdr>
        <w:top w:val="none" w:sz="0" w:space="0" w:color="auto"/>
        <w:left w:val="none" w:sz="0" w:space="0" w:color="auto"/>
        <w:bottom w:val="none" w:sz="0" w:space="0" w:color="auto"/>
        <w:right w:val="none" w:sz="0" w:space="0" w:color="auto"/>
      </w:divBdr>
    </w:div>
    <w:div w:id="840311575">
      <w:bodyDiv w:val="1"/>
      <w:marLeft w:val="0"/>
      <w:marRight w:val="0"/>
      <w:marTop w:val="0"/>
      <w:marBottom w:val="0"/>
      <w:divBdr>
        <w:top w:val="none" w:sz="0" w:space="0" w:color="auto"/>
        <w:left w:val="none" w:sz="0" w:space="0" w:color="auto"/>
        <w:bottom w:val="none" w:sz="0" w:space="0" w:color="auto"/>
        <w:right w:val="none" w:sz="0" w:space="0" w:color="auto"/>
      </w:divBdr>
    </w:div>
    <w:div w:id="1156803673">
      <w:bodyDiv w:val="1"/>
      <w:marLeft w:val="0"/>
      <w:marRight w:val="0"/>
      <w:marTop w:val="0"/>
      <w:marBottom w:val="0"/>
      <w:divBdr>
        <w:top w:val="none" w:sz="0" w:space="0" w:color="auto"/>
        <w:left w:val="none" w:sz="0" w:space="0" w:color="auto"/>
        <w:bottom w:val="none" w:sz="0" w:space="0" w:color="auto"/>
        <w:right w:val="none" w:sz="0" w:space="0" w:color="auto"/>
      </w:divBdr>
    </w:div>
    <w:div w:id="1682659495">
      <w:bodyDiv w:val="1"/>
      <w:marLeft w:val="0"/>
      <w:marRight w:val="0"/>
      <w:marTop w:val="0"/>
      <w:marBottom w:val="0"/>
      <w:divBdr>
        <w:top w:val="none" w:sz="0" w:space="0" w:color="auto"/>
        <w:left w:val="none" w:sz="0" w:space="0" w:color="auto"/>
        <w:bottom w:val="none" w:sz="0" w:space="0" w:color="auto"/>
        <w:right w:val="none" w:sz="0" w:space="0" w:color="auto"/>
      </w:divBdr>
    </w:div>
    <w:div w:id="17009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3</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Jones</dc:creator>
  <cp:keywords/>
  <dc:description/>
  <cp:lastModifiedBy>Stephanie Nichols</cp:lastModifiedBy>
  <cp:revision>8</cp:revision>
  <cp:lastPrinted>2025-05-27T17:02:00Z</cp:lastPrinted>
  <dcterms:created xsi:type="dcterms:W3CDTF">2025-05-28T15:39:00Z</dcterms:created>
  <dcterms:modified xsi:type="dcterms:W3CDTF">2025-06-16T18:24:00Z</dcterms:modified>
</cp:coreProperties>
</file>