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33D59349" w:rsidR="00AD3354" w:rsidRPr="00077CFB" w:rsidRDefault="00F56E55"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June 17, 2025</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1D43FB15"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F56E55">
        <w:rPr>
          <w:rFonts w:ascii="Arial" w:eastAsia="Times New Roman" w:hAnsi="Arial" w:cs="Arial"/>
          <w:color w:val="000000"/>
          <w:sz w:val="24"/>
          <w:szCs w:val="24"/>
        </w:rPr>
        <w:t>June 17, 2025</w:t>
      </w:r>
      <w:r w:rsidR="003F46A1">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at 4:</w:t>
      </w:r>
      <w:r w:rsidR="003765DE">
        <w:rPr>
          <w:rFonts w:ascii="Arial" w:eastAsia="Times New Roman" w:hAnsi="Arial" w:cs="Arial"/>
          <w:color w:val="000000"/>
          <w:sz w:val="24"/>
          <w:szCs w:val="24"/>
        </w:rPr>
        <w:t>3</w:t>
      </w:r>
      <w:r w:rsidRPr="00077CFB">
        <w:rPr>
          <w:rFonts w:ascii="Arial" w:eastAsia="Times New Roman" w:hAnsi="Arial" w:cs="Arial"/>
          <w:color w:val="000000"/>
          <w:sz w:val="24"/>
          <w:szCs w:val="24"/>
        </w:rPr>
        <w:t xml:space="preserve">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696378D8" w14:textId="1DBECBC1" w:rsidR="003F46A1" w:rsidRPr="00077CFB" w:rsidRDefault="00AD3354" w:rsidP="003F46A1">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Patty Dump, Luke Edwards</w:t>
      </w:r>
      <w:r w:rsidR="007B6630">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A4457F">
        <w:rPr>
          <w:rFonts w:ascii="Arial" w:eastAsia="Times New Roman" w:hAnsi="Arial" w:cs="Arial"/>
          <w:color w:val="000000"/>
          <w:sz w:val="24"/>
          <w:szCs w:val="24"/>
        </w:rPr>
        <w:t xml:space="preserve">and </w:t>
      </w:r>
      <w:r w:rsidR="00F56E55">
        <w:rPr>
          <w:rFonts w:ascii="Arial" w:eastAsia="Times New Roman" w:hAnsi="Arial" w:cs="Arial"/>
          <w:color w:val="000000"/>
          <w:sz w:val="24"/>
          <w:szCs w:val="24"/>
        </w:rPr>
        <w:t>Kathy Cooper</w:t>
      </w:r>
      <w:r w:rsidR="007B6630">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w:t>
      </w:r>
      <w:r w:rsidR="001B030B">
        <w:rPr>
          <w:rFonts w:ascii="Arial" w:eastAsia="Times New Roman" w:hAnsi="Arial" w:cs="Arial"/>
          <w:color w:val="000000"/>
          <w:sz w:val="24"/>
          <w:szCs w:val="24"/>
        </w:rPr>
        <w:t xml:space="preserve">Absent was Shelly Acosta.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p>
    <w:p w14:paraId="63044F7A" w14:textId="281FDF5F" w:rsidR="00AD3354" w:rsidRPr="00077CFB" w:rsidRDefault="00AD3354" w:rsidP="00AD3354">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475C6806"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F56E55" w:rsidRPr="00F56E55">
        <w:rPr>
          <w:rFonts w:ascii="Arial" w:eastAsia="Times New Roman" w:hAnsi="Arial" w:cs="Arial"/>
          <w:color w:val="000000"/>
          <w:sz w:val="24"/>
          <w:szCs w:val="24"/>
        </w:rPr>
        <w:t>O</w:t>
      </w:r>
      <w:r w:rsidR="00F56E55">
        <w:rPr>
          <w:rFonts w:ascii="Arial" w:eastAsia="Times New Roman" w:hAnsi="Arial" w:cs="Arial"/>
          <w:color w:val="000000"/>
          <w:sz w:val="24"/>
          <w:szCs w:val="24"/>
        </w:rPr>
        <w:t xml:space="preserve">ne (1) member of the public was given three (3) minutes to share their views regarding the Henry County Library’s use of the Beanstack </w:t>
      </w:r>
      <w:r w:rsidR="0052417B">
        <w:rPr>
          <w:rFonts w:ascii="Arial" w:eastAsia="Times New Roman" w:hAnsi="Arial" w:cs="Arial"/>
          <w:color w:val="000000"/>
          <w:sz w:val="24"/>
          <w:szCs w:val="24"/>
        </w:rPr>
        <w:t xml:space="preserve">reading </w:t>
      </w:r>
      <w:r w:rsidR="00F56E55">
        <w:rPr>
          <w:rFonts w:ascii="Arial" w:eastAsia="Times New Roman" w:hAnsi="Arial" w:cs="Arial"/>
          <w:color w:val="000000"/>
          <w:sz w:val="24"/>
          <w:szCs w:val="24"/>
        </w:rPr>
        <w:t xml:space="preserve">app for the Summer Reading Program.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75C1524B" w14:textId="74431476" w:rsidR="00AD3354"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EXECUTIVE SESSION: </w:t>
      </w:r>
      <w:r w:rsidR="00F56E55">
        <w:rPr>
          <w:rFonts w:ascii="Arial" w:eastAsia="Times New Roman" w:hAnsi="Arial" w:cs="Arial"/>
          <w:color w:val="000000"/>
          <w:sz w:val="24"/>
          <w:szCs w:val="24"/>
        </w:rPr>
        <w:t>None.</w:t>
      </w:r>
    </w:p>
    <w:p w14:paraId="3D0B31CF" w14:textId="77777777" w:rsidR="00F56E55" w:rsidRPr="00077CFB" w:rsidRDefault="00F56E55" w:rsidP="00AD3354">
      <w:pPr>
        <w:spacing w:after="0" w:line="240" w:lineRule="auto"/>
        <w:rPr>
          <w:rFonts w:ascii="Arial" w:eastAsia="Times New Roman" w:hAnsi="Arial" w:cs="Arial"/>
          <w:b/>
          <w:bCs/>
          <w:color w:val="000000"/>
          <w:sz w:val="24"/>
          <w:szCs w:val="24"/>
        </w:rPr>
      </w:pPr>
    </w:p>
    <w:p w14:paraId="147F0CFF" w14:textId="380E79B5"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F56E55">
        <w:rPr>
          <w:rFonts w:ascii="Arial" w:eastAsia="Times New Roman" w:hAnsi="Arial" w:cs="Arial"/>
          <w:color w:val="000000"/>
          <w:sz w:val="24"/>
          <w:szCs w:val="24"/>
        </w:rPr>
        <w:t>Kathy Cooper</w:t>
      </w:r>
      <w:r w:rsidRPr="00077CFB">
        <w:rPr>
          <w:rFonts w:ascii="Arial" w:eastAsia="Times New Roman" w:hAnsi="Arial" w:cs="Arial"/>
          <w:color w:val="000000"/>
          <w:sz w:val="24"/>
          <w:szCs w:val="24"/>
        </w:rPr>
        <w:t xml:space="preserve">, seconded by </w:t>
      </w:r>
      <w:r w:rsidR="00F56E55">
        <w:rPr>
          <w:rFonts w:ascii="Arial" w:eastAsia="Times New Roman" w:hAnsi="Arial" w:cs="Arial"/>
          <w:color w:val="000000"/>
          <w:sz w:val="24"/>
          <w:szCs w:val="24"/>
        </w:rPr>
        <w:t>Patty Dump</w:t>
      </w:r>
      <w:r w:rsidRPr="00077CFB">
        <w:rPr>
          <w:rFonts w:ascii="Arial" w:eastAsia="Times New Roman" w:hAnsi="Arial" w:cs="Arial"/>
          <w:color w:val="000000"/>
          <w:sz w:val="24"/>
          <w:szCs w:val="24"/>
        </w:rPr>
        <w:t xml:space="preserve">, it was voted to accept the Agenda </w:t>
      </w:r>
      <w:r w:rsidR="00F56E55">
        <w:rPr>
          <w:rFonts w:ascii="Arial" w:eastAsia="Times New Roman" w:hAnsi="Arial" w:cs="Arial"/>
          <w:color w:val="000000"/>
          <w:sz w:val="24"/>
          <w:szCs w:val="24"/>
        </w:rPr>
        <w:t>presented</w:t>
      </w:r>
      <w:r w:rsidR="00F56E55" w:rsidRPr="00077CFB">
        <w:rPr>
          <w:rFonts w:ascii="Arial" w:eastAsia="Times New Roman" w:hAnsi="Arial" w:cs="Arial"/>
          <w:color w:val="000000"/>
          <w:sz w:val="24"/>
          <w:szCs w:val="24"/>
        </w:rPr>
        <w:t xml:space="preserve"> by </w:t>
      </w:r>
      <w:r w:rsidR="00F56E55" w:rsidRPr="00C83976">
        <w:rPr>
          <w:rFonts w:ascii="Arial" w:eastAsia="Times New Roman" w:hAnsi="Arial" w:cs="Arial"/>
          <w:color w:val="000000"/>
          <w:sz w:val="24"/>
          <w:szCs w:val="24"/>
        </w:rPr>
        <w:t>Director, Debbie Jones</w:t>
      </w:r>
      <w:r w:rsidR="00F56E55">
        <w:rPr>
          <w:rFonts w:ascii="Arial" w:eastAsia="Times New Roman" w:hAnsi="Arial" w:cs="Arial"/>
          <w:color w:val="000000"/>
          <w:sz w:val="24"/>
          <w:szCs w:val="24"/>
        </w:rPr>
        <w:t xml:space="preserve"> with an amendment to include the addition of item D. Hours of Operation under Old Business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Voting yes were</w:t>
      </w:r>
      <w:r w:rsidR="00E05DDB">
        <w:rPr>
          <w:rFonts w:ascii="Arial" w:eastAsia="Times New Roman" w:hAnsi="Arial" w:cs="Arial"/>
          <w:color w:val="000000"/>
          <w:sz w:val="24"/>
          <w:szCs w:val="24"/>
        </w:rPr>
        <w:t xml:space="preserve">, </w:t>
      </w:r>
      <w:r w:rsidR="00F56E55">
        <w:rPr>
          <w:rFonts w:ascii="Arial" w:eastAsia="Times New Roman" w:hAnsi="Arial" w:cs="Arial"/>
          <w:color w:val="000000"/>
          <w:sz w:val="24"/>
          <w:szCs w:val="24"/>
        </w:rPr>
        <w:t xml:space="preserve">Kathy Cooper, </w:t>
      </w:r>
      <w:r w:rsidR="00776C8B">
        <w:rPr>
          <w:rFonts w:ascii="Arial" w:eastAsia="Times New Roman" w:hAnsi="Arial" w:cs="Arial"/>
          <w:color w:val="000000"/>
          <w:sz w:val="24"/>
          <w:szCs w:val="24"/>
        </w:rPr>
        <w:t xml:space="preserve">Patty Dump, </w:t>
      </w:r>
      <w:r w:rsidR="00A4457F">
        <w:rPr>
          <w:rFonts w:ascii="Arial" w:eastAsia="Times New Roman" w:hAnsi="Arial" w:cs="Arial"/>
          <w:color w:val="000000"/>
          <w:sz w:val="24"/>
          <w:szCs w:val="24"/>
        </w:rPr>
        <w:t xml:space="preserve">and </w:t>
      </w:r>
      <w:r w:rsidR="00F56E55">
        <w:rPr>
          <w:rFonts w:ascii="Arial" w:eastAsia="Times New Roman" w:hAnsi="Arial" w:cs="Arial"/>
          <w:color w:val="000000"/>
          <w:sz w:val="24"/>
          <w:szCs w:val="24"/>
        </w:rPr>
        <w:t>Luke Edwards.</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3E00CAA1"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F56E55">
        <w:rPr>
          <w:rFonts w:ascii="Arial" w:eastAsia="Times New Roman" w:hAnsi="Arial" w:cs="Arial"/>
          <w:color w:val="000000"/>
          <w:sz w:val="24"/>
          <w:szCs w:val="24"/>
        </w:rPr>
        <w:t>Kathy Cooper</w:t>
      </w:r>
      <w:r w:rsidRPr="00077CFB">
        <w:rPr>
          <w:rFonts w:ascii="Arial" w:eastAsia="Times New Roman" w:hAnsi="Arial" w:cs="Arial"/>
          <w:color w:val="000000"/>
          <w:sz w:val="24"/>
          <w:szCs w:val="24"/>
        </w:rPr>
        <w:t xml:space="preserve">, seconded by </w:t>
      </w:r>
      <w:r w:rsidR="00F56E55">
        <w:rPr>
          <w:rFonts w:ascii="Arial" w:eastAsia="Times New Roman" w:hAnsi="Arial" w:cs="Arial"/>
          <w:color w:val="000000"/>
          <w:sz w:val="24"/>
          <w:szCs w:val="24"/>
        </w:rPr>
        <w:t>Patty Dump</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F56E55">
        <w:rPr>
          <w:rFonts w:ascii="Arial" w:eastAsia="Times New Roman" w:hAnsi="Arial" w:cs="Arial"/>
          <w:color w:val="000000"/>
          <w:sz w:val="24"/>
          <w:szCs w:val="24"/>
        </w:rPr>
        <w:t>May 27, 2025</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F56E55">
        <w:rPr>
          <w:rFonts w:ascii="Arial" w:eastAsia="Times New Roman" w:hAnsi="Arial" w:cs="Arial"/>
          <w:color w:val="000000"/>
          <w:sz w:val="24"/>
          <w:szCs w:val="24"/>
        </w:rPr>
        <w:t>Kathy Cooper</w:t>
      </w:r>
      <w:r w:rsidR="009B4A14">
        <w:rPr>
          <w:rFonts w:ascii="Arial" w:eastAsia="Times New Roman" w:hAnsi="Arial" w:cs="Arial"/>
          <w:color w:val="000000"/>
          <w:sz w:val="24"/>
          <w:szCs w:val="24"/>
        </w:rPr>
        <w:t xml:space="preserve">, </w:t>
      </w:r>
      <w:r w:rsidR="008A6164">
        <w:rPr>
          <w:rFonts w:ascii="Arial" w:eastAsia="Times New Roman" w:hAnsi="Arial" w:cs="Arial"/>
          <w:color w:val="000000"/>
          <w:sz w:val="24"/>
          <w:szCs w:val="24"/>
        </w:rPr>
        <w:t>Patty Dump</w:t>
      </w:r>
      <w:r w:rsidR="00F56E55">
        <w:rPr>
          <w:rFonts w:ascii="Arial" w:eastAsia="Times New Roman" w:hAnsi="Arial" w:cs="Arial"/>
          <w:color w:val="000000"/>
          <w:sz w:val="24"/>
          <w:szCs w:val="24"/>
        </w:rPr>
        <w:t>, and Luke Edwards</w:t>
      </w:r>
      <w:r w:rsidR="008A6164">
        <w:rPr>
          <w:rFonts w:ascii="Arial" w:eastAsia="Times New Roman" w:hAnsi="Arial" w:cs="Arial"/>
          <w:color w:val="000000"/>
          <w:sz w:val="24"/>
          <w:szCs w:val="24"/>
        </w:rPr>
        <w:t>.</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3A5732C7" w14:textId="044A9C06" w:rsidR="00010E5C" w:rsidRDefault="00380778" w:rsidP="00380778">
      <w:pPr>
        <w:pStyle w:val="ListParagraph"/>
        <w:numPr>
          <w:ilvl w:val="0"/>
          <w:numId w:val="4"/>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 </w:t>
      </w:r>
      <w:r w:rsidR="00213BB4" w:rsidRPr="00380778">
        <w:rPr>
          <w:rFonts w:ascii="Arial" w:eastAsia="Times New Roman" w:hAnsi="Arial" w:cs="Arial"/>
          <w:b/>
          <w:bCs/>
          <w:color w:val="000000"/>
          <w:sz w:val="24"/>
          <w:szCs w:val="24"/>
        </w:rPr>
        <w:t>A</w:t>
      </w:r>
      <w:r>
        <w:rPr>
          <w:rFonts w:ascii="Arial" w:eastAsia="Times New Roman" w:hAnsi="Arial" w:cs="Arial"/>
          <w:b/>
          <w:bCs/>
          <w:color w:val="000000"/>
          <w:sz w:val="24"/>
          <w:szCs w:val="24"/>
        </w:rPr>
        <w:t>pproval of Disbursements</w:t>
      </w:r>
      <w:r w:rsidR="00AD3354" w:rsidRPr="00380778">
        <w:rPr>
          <w:rFonts w:ascii="Arial" w:eastAsia="Times New Roman" w:hAnsi="Arial" w:cs="Arial"/>
          <w:b/>
          <w:bCs/>
          <w:color w:val="000000"/>
          <w:sz w:val="24"/>
          <w:szCs w:val="24"/>
        </w:rPr>
        <w:t xml:space="preserve">: </w:t>
      </w:r>
      <w:r w:rsidR="00AD3354" w:rsidRPr="00380778">
        <w:rPr>
          <w:rFonts w:ascii="Arial" w:eastAsia="Times New Roman" w:hAnsi="Arial" w:cs="Arial"/>
          <w:color w:val="000000"/>
          <w:sz w:val="24"/>
          <w:szCs w:val="24"/>
        </w:rPr>
        <w:t>On a motion</w:t>
      </w:r>
      <w:r w:rsidR="009072E0" w:rsidRPr="00380778">
        <w:rPr>
          <w:rFonts w:ascii="Arial" w:eastAsia="Times New Roman" w:hAnsi="Arial" w:cs="Arial"/>
          <w:color w:val="000000"/>
          <w:sz w:val="24"/>
          <w:szCs w:val="24"/>
        </w:rPr>
        <w:t xml:space="preserve"> by </w:t>
      </w:r>
      <w:r w:rsidR="00F56E55" w:rsidRPr="00380778">
        <w:rPr>
          <w:rFonts w:ascii="Arial" w:eastAsia="Times New Roman" w:hAnsi="Arial" w:cs="Arial"/>
          <w:color w:val="000000"/>
          <w:sz w:val="24"/>
          <w:szCs w:val="24"/>
        </w:rPr>
        <w:t>Kathy Cooper</w:t>
      </w:r>
      <w:r w:rsidR="00AD3354" w:rsidRPr="00380778">
        <w:rPr>
          <w:rFonts w:ascii="Arial" w:eastAsia="Times New Roman" w:hAnsi="Arial" w:cs="Arial"/>
          <w:color w:val="000000"/>
          <w:sz w:val="24"/>
          <w:szCs w:val="24"/>
        </w:rPr>
        <w:t>, sec</w:t>
      </w:r>
      <w:r w:rsidR="009072E0" w:rsidRPr="00380778">
        <w:rPr>
          <w:rFonts w:ascii="Arial" w:eastAsia="Times New Roman" w:hAnsi="Arial" w:cs="Arial"/>
          <w:color w:val="000000"/>
          <w:sz w:val="24"/>
          <w:szCs w:val="24"/>
        </w:rPr>
        <w:t>onded by</w:t>
      </w:r>
      <w:r w:rsidR="00ED22D8" w:rsidRPr="00380778">
        <w:rPr>
          <w:rFonts w:ascii="Arial" w:eastAsia="Times New Roman" w:hAnsi="Arial" w:cs="Arial"/>
          <w:color w:val="000000"/>
          <w:sz w:val="24"/>
          <w:szCs w:val="24"/>
        </w:rPr>
        <w:t xml:space="preserve"> </w:t>
      </w:r>
      <w:r w:rsidR="00F56E55" w:rsidRPr="00380778">
        <w:rPr>
          <w:rFonts w:ascii="Arial" w:eastAsia="Times New Roman" w:hAnsi="Arial" w:cs="Arial"/>
          <w:color w:val="000000"/>
          <w:sz w:val="24"/>
          <w:szCs w:val="24"/>
        </w:rPr>
        <w:t>Luke Edwards,</w:t>
      </w:r>
      <w:r w:rsidR="00AD3354" w:rsidRPr="00380778">
        <w:rPr>
          <w:rFonts w:ascii="Arial" w:eastAsia="Times New Roman" w:hAnsi="Arial" w:cs="Arial"/>
          <w:color w:val="000000"/>
          <w:sz w:val="24"/>
          <w:szCs w:val="24"/>
        </w:rPr>
        <w:t xml:space="preserve"> it was voted to approve the disbursement</w:t>
      </w:r>
      <w:r w:rsidR="00131251" w:rsidRPr="00380778">
        <w:rPr>
          <w:rFonts w:ascii="Arial" w:eastAsia="Times New Roman" w:hAnsi="Arial" w:cs="Arial"/>
          <w:color w:val="000000"/>
          <w:sz w:val="24"/>
          <w:szCs w:val="24"/>
        </w:rPr>
        <w:t xml:space="preserve">s </w:t>
      </w:r>
      <w:r w:rsidR="00AD3354" w:rsidRPr="00380778">
        <w:rPr>
          <w:rFonts w:ascii="Arial" w:eastAsia="Times New Roman" w:hAnsi="Arial" w:cs="Arial"/>
          <w:color w:val="000000"/>
          <w:sz w:val="24"/>
          <w:szCs w:val="24"/>
        </w:rPr>
        <w:t xml:space="preserve">as </w:t>
      </w:r>
      <w:r w:rsidR="00531E1B" w:rsidRPr="00380778">
        <w:rPr>
          <w:rFonts w:ascii="Arial" w:eastAsia="Times New Roman" w:hAnsi="Arial" w:cs="Arial"/>
          <w:color w:val="000000"/>
          <w:sz w:val="24"/>
          <w:szCs w:val="24"/>
        </w:rPr>
        <w:t>presented</w:t>
      </w:r>
      <w:r w:rsidR="00AD3354" w:rsidRPr="00380778">
        <w:rPr>
          <w:rFonts w:ascii="Arial" w:eastAsia="Times New Roman" w:hAnsi="Arial" w:cs="Arial"/>
          <w:color w:val="000000"/>
          <w:sz w:val="24"/>
          <w:szCs w:val="24"/>
        </w:rPr>
        <w:t xml:space="preserve"> by Director, Debbie Jones</w:t>
      </w:r>
      <w:r w:rsidR="00C21878" w:rsidRPr="00380778">
        <w:rPr>
          <w:rFonts w:ascii="Arial" w:eastAsia="Times New Roman" w:hAnsi="Arial" w:cs="Arial"/>
          <w:color w:val="000000"/>
          <w:sz w:val="24"/>
          <w:szCs w:val="24"/>
        </w:rPr>
        <w:t xml:space="preserve">. </w:t>
      </w:r>
      <w:r w:rsidR="00AD3354" w:rsidRPr="00380778">
        <w:rPr>
          <w:rFonts w:ascii="Arial" w:eastAsia="Times New Roman" w:hAnsi="Arial" w:cs="Arial"/>
          <w:color w:val="000000"/>
          <w:sz w:val="24"/>
          <w:szCs w:val="24"/>
        </w:rPr>
        <w:t xml:space="preserve">Voting yes were, </w:t>
      </w:r>
      <w:r w:rsidR="00F56E55" w:rsidRPr="00380778">
        <w:rPr>
          <w:rFonts w:ascii="Arial" w:eastAsia="Times New Roman" w:hAnsi="Arial" w:cs="Arial"/>
          <w:color w:val="000000"/>
          <w:sz w:val="24"/>
          <w:szCs w:val="24"/>
        </w:rPr>
        <w:t xml:space="preserve">Kathy Cooper, </w:t>
      </w:r>
      <w:r w:rsidR="00CD333D" w:rsidRPr="00380778">
        <w:rPr>
          <w:rFonts w:ascii="Arial" w:eastAsia="Times New Roman" w:hAnsi="Arial" w:cs="Arial"/>
          <w:color w:val="000000"/>
          <w:sz w:val="24"/>
          <w:szCs w:val="24"/>
        </w:rPr>
        <w:t>Luke Edwards</w:t>
      </w:r>
      <w:r w:rsidR="00F56E55" w:rsidRPr="00380778">
        <w:rPr>
          <w:rFonts w:ascii="Arial" w:eastAsia="Times New Roman" w:hAnsi="Arial" w:cs="Arial"/>
          <w:color w:val="000000"/>
          <w:sz w:val="24"/>
          <w:szCs w:val="24"/>
        </w:rPr>
        <w:t>, and Patty Dump</w:t>
      </w:r>
      <w:r w:rsidR="009072E0" w:rsidRPr="00380778">
        <w:rPr>
          <w:rFonts w:ascii="Arial" w:eastAsia="Times New Roman" w:hAnsi="Arial" w:cs="Arial"/>
          <w:color w:val="000000"/>
          <w:sz w:val="24"/>
          <w:szCs w:val="24"/>
        </w:rPr>
        <w:t>.</w:t>
      </w:r>
    </w:p>
    <w:p w14:paraId="45362911" w14:textId="2F1509AF" w:rsidR="00380778" w:rsidRDefault="00380778" w:rsidP="00380778">
      <w:pPr>
        <w:pStyle w:val="ListParagraph"/>
        <w:numPr>
          <w:ilvl w:val="0"/>
          <w:numId w:val="4"/>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 Bank Account Information – Tim: </w:t>
      </w:r>
      <w:r>
        <w:rPr>
          <w:rFonts w:ascii="Arial" w:eastAsia="Times New Roman" w:hAnsi="Arial" w:cs="Arial"/>
          <w:color w:val="000000"/>
          <w:sz w:val="24"/>
          <w:szCs w:val="24"/>
        </w:rPr>
        <w:t>President Tim Komer reported th</w:t>
      </w:r>
      <w:r w:rsidR="0088054F">
        <w:rPr>
          <w:rFonts w:ascii="Arial" w:eastAsia="Times New Roman" w:hAnsi="Arial" w:cs="Arial"/>
          <w:color w:val="000000"/>
          <w:sz w:val="24"/>
          <w:szCs w:val="24"/>
        </w:rPr>
        <w:t>e following banking changes:</w:t>
      </w:r>
    </w:p>
    <w:p w14:paraId="7989405A" w14:textId="65B8D4F4" w:rsidR="0088054F" w:rsidRDefault="0088054F" w:rsidP="0088054F">
      <w:pPr>
        <w:pStyle w:val="ListParagraph"/>
        <w:numPr>
          <w:ilvl w:val="0"/>
          <w:numId w:val="5"/>
        </w:num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The Hawthorn Bank Abart Money Market Account ending in 6686 is being closed along with the safety deposit box. On a motion by Patty Dump, seconded by Luke Edwards, it was voted to close the Abart Money Market Account (6686) and safety deposit box at Hawthorn Bank. Voting yes were, Patty Dump, Luke Edwards, and Kathy Cooper.</w:t>
      </w:r>
    </w:p>
    <w:p w14:paraId="51D5A651" w14:textId="1B0E5D20" w:rsidR="0088054F" w:rsidRPr="00380778" w:rsidRDefault="0088054F" w:rsidP="0088054F">
      <w:pPr>
        <w:pStyle w:val="ListParagraph"/>
        <w:numPr>
          <w:ilvl w:val="0"/>
          <w:numId w:val="5"/>
        </w:num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The Hawthorn Bank funds are being transferred to a Legacy Bank Private Money Market Account, and the Super Now Checking Account ending in 1697 is being changed to a Business Interest Checking Account.</w:t>
      </w:r>
      <w:r w:rsidR="00A0214E">
        <w:rPr>
          <w:rFonts w:ascii="Arial" w:eastAsia="Times New Roman" w:hAnsi="Arial" w:cs="Arial"/>
          <w:color w:val="000000"/>
          <w:sz w:val="24"/>
          <w:szCs w:val="24"/>
        </w:rPr>
        <w:t xml:space="preserve"> Authorized account signers will include Tim Komer, Luke Edwards, Patty Dump, and Debbie Jones. On a motion by Patty Dump, seconded by Kathy Cooper, it was voted to transfer the </w:t>
      </w:r>
      <w:r w:rsidR="00A0214E">
        <w:rPr>
          <w:rFonts w:ascii="Arial" w:eastAsia="Times New Roman" w:hAnsi="Arial" w:cs="Arial"/>
          <w:color w:val="000000"/>
          <w:sz w:val="24"/>
          <w:szCs w:val="24"/>
        </w:rPr>
        <w:lastRenderedPageBreak/>
        <w:t>Hawthorn Bank money market funds to a Legacy Bank Private Money Market Account and change the Super Now Checking Account (1697) to a Business Interest Checking Account. Voting yes were, Patty Dump, Kathy Cooper, and Luke Edwards.</w:t>
      </w:r>
    </w:p>
    <w:p w14:paraId="0BA28523" w14:textId="08558076" w:rsidR="00BC6B58" w:rsidRDefault="00010E5C" w:rsidP="003A76A3">
      <w:pPr>
        <w:spacing w:line="240" w:lineRule="auto"/>
        <w:ind w:left="-5"/>
        <w:rPr>
          <w:rFonts w:ascii="Arial" w:eastAsia="Times New Roman" w:hAnsi="Arial" w:cs="Arial"/>
          <w:b/>
          <w:bCs/>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p>
    <w:p w14:paraId="23C10B17" w14:textId="739AD80B" w:rsidR="00A0214E" w:rsidRPr="0066477B" w:rsidRDefault="00A0214E" w:rsidP="00984F3D">
      <w:pPr>
        <w:pStyle w:val="ListParagraph"/>
        <w:numPr>
          <w:ilvl w:val="0"/>
          <w:numId w:val="7"/>
        </w:numPr>
        <w:spacing w:line="240" w:lineRule="auto"/>
        <w:rPr>
          <w:rFonts w:ascii="Arial" w:eastAsia="Times New Roman" w:hAnsi="Arial" w:cs="Arial"/>
          <w:color w:val="000000"/>
          <w:sz w:val="24"/>
          <w:szCs w:val="24"/>
        </w:rPr>
      </w:pPr>
      <w:r w:rsidRPr="0066477B">
        <w:rPr>
          <w:rFonts w:ascii="Arial" w:eastAsia="Times New Roman" w:hAnsi="Arial" w:cs="Arial"/>
          <w:b/>
          <w:bCs/>
          <w:color w:val="000000"/>
          <w:sz w:val="24"/>
          <w:szCs w:val="24"/>
        </w:rPr>
        <w:t xml:space="preserve">Statistical Reports: </w:t>
      </w:r>
      <w:r w:rsidR="001C046F" w:rsidRPr="0066477B">
        <w:rPr>
          <w:rFonts w:ascii="Arial" w:eastAsia="Times New Roman" w:hAnsi="Arial" w:cs="Arial"/>
          <w:color w:val="000000"/>
          <w:sz w:val="24"/>
          <w:szCs w:val="24"/>
        </w:rPr>
        <w:t xml:space="preserve">The </w:t>
      </w:r>
      <w:r w:rsidR="00984F3D" w:rsidRPr="0066477B">
        <w:rPr>
          <w:rFonts w:ascii="Arial" w:eastAsia="Times New Roman" w:hAnsi="Arial" w:cs="Arial"/>
          <w:color w:val="000000"/>
          <w:sz w:val="24"/>
          <w:szCs w:val="24"/>
        </w:rPr>
        <w:t>May</w:t>
      </w:r>
      <w:r w:rsidR="001C046F" w:rsidRPr="0066477B">
        <w:rPr>
          <w:rFonts w:ascii="Arial" w:eastAsia="Times New Roman" w:hAnsi="Arial" w:cs="Arial"/>
          <w:color w:val="000000"/>
          <w:sz w:val="24"/>
          <w:szCs w:val="24"/>
        </w:rPr>
        <w:t xml:space="preserve"> library statistical report was presented for the board’s review.</w:t>
      </w:r>
    </w:p>
    <w:p w14:paraId="0DC5034F" w14:textId="13A55D1A" w:rsidR="009C64EF" w:rsidRDefault="00AD3354" w:rsidP="009C64EF">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366355">
        <w:rPr>
          <w:rFonts w:ascii="Arial" w:eastAsia="Times New Roman" w:hAnsi="Arial" w:cs="Arial"/>
          <w:color w:val="000000"/>
          <w:sz w:val="24"/>
          <w:szCs w:val="24"/>
        </w:rPr>
        <w:t>.</w:t>
      </w:r>
    </w:p>
    <w:p w14:paraId="6285BEA3" w14:textId="77777777" w:rsidR="00984F3D" w:rsidRPr="00984F3D" w:rsidRDefault="00984F3D" w:rsidP="00984F3D">
      <w:pPr>
        <w:rPr>
          <w:rFonts w:ascii="Arial" w:hAnsi="Arial" w:cs="Arial"/>
          <w:noProof/>
          <w:sz w:val="24"/>
          <w:szCs w:val="24"/>
        </w:rPr>
      </w:pPr>
      <w:r w:rsidRPr="00984F3D">
        <w:rPr>
          <w:rFonts w:ascii="Arial" w:hAnsi="Arial" w:cs="Arial"/>
          <w:b/>
          <w:bCs/>
          <w:noProof/>
          <w:sz w:val="24"/>
          <w:szCs w:val="24"/>
        </w:rPr>
        <w:t xml:space="preserve">June Tax Funds Received: </w:t>
      </w:r>
      <w:r w:rsidRPr="00984F3D">
        <w:rPr>
          <w:rFonts w:ascii="Arial" w:hAnsi="Arial" w:cs="Arial"/>
          <w:noProof/>
          <w:sz w:val="24"/>
          <w:szCs w:val="24"/>
        </w:rPr>
        <w:t xml:space="preserve">$5,921.73 in tax funds were received in June. </w:t>
      </w:r>
    </w:p>
    <w:p w14:paraId="3FEF5FF0" w14:textId="77777777" w:rsidR="00984F3D" w:rsidRPr="00984F3D" w:rsidRDefault="00984F3D" w:rsidP="00984F3D">
      <w:pPr>
        <w:rPr>
          <w:rFonts w:ascii="Arial" w:hAnsi="Arial" w:cs="Arial"/>
          <w:noProof/>
          <w:sz w:val="24"/>
          <w:szCs w:val="24"/>
        </w:rPr>
      </w:pPr>
      <w:r w:rsidRPr="00984F3D">
        <w:rPr>
          <w:rFonts w:ascii="Arial" w:hAnsi="Arial" w:cs="Arial"/>
          <w:b/>
          <w:bCs/>
          <w:noProof/>
          <w:sz w:val="24"/>
          <w:szCs w:val="24"/>
        </w:rPr>
        <w:t xml:space="preserve">Tree Removal: </w:t>
      </w:r>
      <w:r w:rsidRPr="00984F3D">
        <w:rPr>
          <w:rFonts w:ascii="Arial" w:hAnsi="Arial" w:cs="Arial"/>
          <w:noProof/>
          <w:sz w:val="24"/>
          <w:szCs w:val="24"/>
        </w:rPr>
        <w:t>Priced Rite Tree Service</w:t>
      </w:r>
      <w:r w:rsidRPr="00984F3D">
        <w:rPr>
          <w:rFonts w:ascii="Arial" w:hAnsi="Arial" w:cs="Arial"/>
          <w:b/>
          <w:bCs/>
          <w:noProof/>
          <w:sz w:val="24"/>
          <w:szCs w:val="24"/>
        </w:rPr>
        <w:t xml:space="preserve"> </w:t>
      </w:r>
      <w:r w:rsidRPr="00984F3D">
        <w:rPr>
          <w:rFonts w:ascii="Arial" w:hAnsi="Arial" w:cs="Arial"/>
          <w:noProof/>
          <w:sz w:val="24"/>
          <w:szCs w:val="24"/>
        </w:rPr>
        <w:t xml:space="preserve">has completed the dead tree removal and stump grinding beyond the north side of the parking lot. New trees will be planted in the fall. </w:t>
      </w:r>
    </w:p>
    <w:p w14:paraId="5D40432B" w14:textId="77777777" w:rsidR="00984F3D" w:rsidRPr="00984F3D" w:rsidRDefault="00984F3D" w:rsidP="00984F3D">
      <w:pPr>
        <w:rPr>
          <w:rFonts w:ascii="Arial" w:hAnsi="Arial" w:cs="Arial"/>
          <w:noProof/>
          <w:sz w:val="24"/>
          <w:szCs w:val="24"/>
        </w:rPr>
      </w:pPr>
      <w:r w:rsidRPr="00984F3D">
        <w:rPr>
          <w:rFonts w:ascii="Arial" w:hAnsi="Arial" w:cs="Arial"/>
          <w:b/>
          <w:bCs/>
          <w:noProof/>
          <w:sz w:val="24"/>
          <w:szCs w:val="24"/>
        </w:rPr>
        <w:t xml:space="preserve">Summer Reading Program Kick-Off: </w:t>
      </w:r>
      <w:r w:rsidRPr="00984F3D">
        <w:rPr>
          <w:rFonts w:ascii="Arial" w:hAnsi="Arial" w:cs="Arial"/>
          <w:noProof/>
          <w:sz w:val="24"/>
          <w:szCs w:val="24"/>
        </w:rPr>
        <w:t>The Summer Reading Program Kick-Off was held on Saturday, June 7</w:t>
      </w:r>
      <w:r w:rsidRPr="00984F3D">
        <w:rPr>
          <w:rFonts w:ascii="Arial" w:hAnsi="Arial" w:cs="Arial"/>
          <w:noProof/>
          <w:sz w:val="24"/>
          <w:szCs w:val="24"/>
          <w:vertAlign w:val="superscript"/>
        </w:rPr>
        <w:t>th</w:t>
      </w:r>
      <w:r w:rsidRPr="00984F3D">
        <w:rPr>
          <w:rFonts w:ascii="Arial" w:hAnsi="Arial" w:cs="Arial"/>
          <w:noProof/>
          <w:sz w:val="24"/>
          <w:szCs w:val="24"/>
        </w:rPr>
        <w:t xml:space="preserve">. The performance was relocated indoors due to rain. Ventriloquist Diana Rockwell gave a fun, interactive show that ended up being well-attended in spite of the move inside. Overall 100 summer reading program participants (Grades 0-5 = 72, Grades 6-12 = 28) registered either in person or online via Beanstack that day. </w:t>
      </w:r>
    </w:p>
    <w:p w14:paraId="055D9F51" w14:textId="77777777" w:rsidR="00984F3D" w:rsidRPr="00984F3D" w:rsidRDefault="00984F3D" w:rsidP="00984F3D">
      <w:pPr>
        <w:rPr>
          <w:rFonts w:ascii="Arial" w:hAnsi="Arial" w:cs="Arial"/>
          <w:b/>
          <w:bCs/>
          <w:noProof/>
          <w:sz w:val="24"/>
          <w:szCs w:val="24"/>
        </w:rPr>
      </w:pPr>
      <w:r w:rsidRPr="00984F3D">
        <w:rPr>
          <w:rFonts w:ascii="Arial" w:hAnsi="Arial" w:cs="Arial"/>
          <w:b/>
          <w:bCs/>
          <w:noProof/>
          <w:sz w:val="24"/>
          <w:szCs w:val="24"/>
        </w:rPr>
        <w:t>Applicant Search/Interviews:</w:t>
      </w:r>
      <w:r w:rsidRPr="00984F3D">
        <w:rPr>
          <w:rFonts w:ascii="Arial" w:hAnsi="Arial" w:cs="Arial"/>
          <w:noProof/>
          <w:sz w:val="24"/>
          <w:szCs w:val="24"/>
        </w:rPr>
        <w:t xml:space="preserve"> The library is continuing to accept applications for the full/part-time circulation clerk positions in Clinton in search of more qualified applicants. </w:t>
      </w:r>
    </w:p>
    <w:p w14:paraId="73B59FF8" w14:textId="77777777" w:rsidR="00984F3D" w:rsidRPr="00984F3D" w:rsidRDefault="00984F3D" w:rsidP="00984F3D">
      <w:pPr>
        <w:rPr>
          <w:rFonts w:ascii="Arial" w:hAnsi="Arial" w:cs="Arial"/>
          <w:noProof/>
          <w:sz w:val="24"/>
          <w:szCs w:val="24"/>
        </w:rPr>
      </w:pPr>
      <w:r w:rsidRPr="00984F3D">
        <w:rPr>
          <w:rFonts w:ascii="Arial" w:hAnsi="Arial" w:cs="Arial"/>
          <w:b/>
          <w:bCs/>
          <w:noProof/>
          <w:sz w:val="24"/>
          <w:szCs w:val="24"/>
        </w:rPr>
        <w:t xml:space="preserve">Beanstack: </w:t>
      </w:r>
      <w:r w:rsidRPr="00984F3D">
        <w:rPr>
          <w:rFonts w:ascii="Arial" w:hAnsi="Arial" w:cs="Arial"/>
          <w:noProof/>
          <w:sz w:val="24"/>
          <w:szCs w:val="24"/>
        </w:rPr>
        <w:t xml:space="preserve">A Facebook post was placed on several local pages including </w:t>
      </w:r>
      <w:r w:rsidRPr="00984F3D">
        <w:rPr>
          <w:rFonts w:ascii="Arial" w:hAnsi="Arial" w:cs="Arial"/>
          <w:i/>
          <w:iCs/>
          <w:noProof/>
          <w:sz w:val="24"/>
          <w:szCs w:val="24"/>
        </w:rPr>
        <w:t>Village of Tightwad</w:t>
      </w:r>
      <w:r w:rsidRPr="00984F3D">
        <w:rPr>
          <w:rFonts w:ascii="Arial" w:hAnsi="Arial" w:cs="Arial"/>
          <w:noProof/>
          <w:sz w:val="24"/>
          <w:szCs w:val="24"/>
        </w:rPr>
        <w:t xml:space="preserve">, </w:t>
      </w:r>
      <w:r w:rsidRPr="00984F3D">
        <w:rPr>
          <w:rFonts w:ascii="Arial" w:hAnsi="Arial" w:cs="Arial"/>
          <w:i/>
          <w:iCs/>
          <w:noProof/>
          <w:sz w:val="24"/>
          <w:szCs w:val="24"/>
        </w:rPr>
        <w:t>What’s Happening in Montrose, Missouri</w:t>
      </w:r>
      <w:r w:rsidRPr="00984F3D">
        <w:rPr>
          <w:rFonts w:ascii="Arial" w:hAnsi="Arial" w:cs="Arial"/>
          <w:noProof/>
          <w:sz w:val="24"/>
          <w:szCs w:val="24"/>
        </w:rPr>
        <w:t xml:space="preserve">, and </w:t>
      </w:r>
      <w:r w:rsidRPr="00984F3D">
        <w:rPr>
          <w:rFonts w:ascii="Arial" w:hAnsi="Arial" w:cs="Arial"/>
          <w:i/>
          <w:iCs/>
          <w:noProof/>
          <w:sz w:val="24"/>
          <w:szCs w:val="24"/>
        </w:rPr>
        <w:t>Henry County, Missouri Bulletin Board</w:t>
      </w:r>
      <w:r w:rsidRPr="00984F3D">
        <w:rPr>
          <w:rFonts w:ascii="Arial" w:hAnsi="Arial" w:cs="Arial"/>
          <w:noProof/>
          <w:sz w:val="24"/>
          <w:szCs w:val="24"/>
        </w:rPr>
        <w:t xml:space="preserve"> expressing concern in regards to the library’s use of the Beanstack reading app for the summer reading program. The post implied that the library was holding the Beanstack “Pride 365 Reading Challenge” and the “Read Woke From Home” challenge. These challenges are accessible through the app if a library chooses to host them, but the Henry County Library has not. A statement was placed on the library’s Facebook page to clarify that the only reading challenges available through the Henry County Library Beanstack login are “1,000 Books Reading Challenge” and the “Henry County Library Summer Reading Program 2025” for Grades 0-5 and Grades 6-12.  </w:t>
      </w:r>
    </w:p>
    <w:p w14:paraId="19C6DA1E" w14:textId="77777777" w:rsidR="00984F3D" w:rsidRPr="00984F3D" w:rsidRDefault="00984F3D" w:rsidP="00984F3D">
      <w:pPr>
        <w:rPr>
          <w:rFonts w:ascii="Arial" w:hAnsi="Arial" w:cs="Arial"/>
          <w:noProof/>
          <w:sz w:val="24"/>
          <w:szCs w:val="24"/>
        </w:rPr>
      </w:pPr>
      <w:r w:rsidRPr="00984F3D">
        <w:rPr>
          <w:rFonts w:ascii="Arial" w:hAnsi="Arial" w:cs="Arial"/>
          <w:b/>
          <w:bCs/>
          <w:noProof/>
          <w:sz w:val="24"/>
          <w:szCs w:val="24"/>
        </w:rPr>
        <w:t xml:space="preserve">Temporary Employee: </w:t>
      </w:r>
      <w:r w:rsidRPr="00984F3D">
        <w:rPr>
          <w:rFonts w:ascii="Arial" w:hAnsi="Arial" w:cs="Arial"/>
          <w:noProof/>
          <w:sz w:val="24"/>
          <w:szCs w:val="24"/>
        </w:rPr>
        <w:t>A former library employee has returned temporarily to assist with projects over the summer.</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50D7EE2F" w14:textId="02D90A27" w:rsidR="000B4219" w:rsidRPr="000A6B0A" w:rsidRDefault="0066477B"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bCs/>
          <w:color w:val="000000"/>
          <w:sz w:val="24"/>
          <w:szCs w:val="24"/>
        </w:rPr>
        <w:t xml:space="preserve"> </w:t>
      </w:r>
      <w:r w:rsidR="00984F3D">
        <w:rPr>
          <w:rFonts w:ascii="Arial" w:eastAsia="Times New Roman" w:hAnsi="Arial" w:cs="Arial"/>
          <w:b/>
          <w:bCs/>
          <w:color w:val="000000"/>
          <w:sz w:val="24"/>
          <w:szCs w:val="24"/>
        </w:rPr>
        <w:t>Outdoor LED Lights</w:t>
      </w:r>
      <w:r w:rsidR="000B4219" w:rsidRPr="00366355">
        <w:rPr>
          <w:rFonts w:ascii="Arial" w:eastAsia="Times New Roman" w:hAnsi="Arial" w:cs="Arial"/>
          <w:b/>
          <w:bCs/>
          <w:color w:val="000000"/>
          <w:sz w:val="24"/>
          <w:szCs w:val="24"/>
        </w:rPr>
        <w:t xml:space="preserve">: </w:t>
      </w:r>
      <w:r w:rsidR="00984F3D">
        <w:rPr>
          <w:rFonts w:ascii="Arial" w:eastAsia="Times New Roman" w:hAnsi="Arial" w:cs="Arial"/>
          <w:color w:val="000000"/>
          <w:sz w:val="24"/>
          <w:szCs w:val="24"/>
        </w:rPr>
        <w:t xml:space="preserve">Helm Plumbing &amp; Electric Contractor, Inc. has been notified that the two-phase project was approved, and the project will commence as their schedule allows. </w:t>
      </w:r>
    </w:p>
    <w:p w14:paraId="5A60A308" w14:textId="7C6D38B5" w:rsidR="000A6B0A" w:rsidRPr="006B6FA7" w:rsidRDefault="0066477B"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 xml:space="preserve"> </w:t>
      </w:r>
      <w:r w:rsidR="00984F3D">
        <w:rPr>
          <w:rFonts w:ascii="Arial" w:eastAsia="Times New Roman" w:hAnsi="Arial" w:cs="Arial"/>
          <w:b/>
          <w:color w:val="000000"/>
          <w:sz w:val="24"/>
          <w:szCs w:val="24"/>
        </w:rPr>
        <w:t>Lenora Blackmore Branch Roof</w:t>
      </w:r>
      <w:r w:rsidR="005C5A1F">
        <w:rPr>
          <w:rFonts w:ascii="Arial" w:eastAsia="Times New Roman" w:hAnsi="Arial" w:cs="Arial"/>
          <w:b/>
          <w:color w:val="000000"/>
          <w:sz w:val="24"/>
          <w:szCs w:val="24"/>
        </w:rPr>
        <w:t xml:space="preserve">: </w:t>
      </w:r>
      <w:r w:rsidR="00984F3D" w:rsidRPr="00984F3D">
        <w:rPr>
          <w:rFonts w:ascii="Arial" w:eastAsia="Times New Roman" w:hAnsi="Arial" w:cs="Arial"/>
          <w:bCs/>
          <w:color w:val="000000"/>
          <w:sz w:val="24"/>
          <w:szCs w:val="24"/>
        </w:rPr>
        <w:t xml:space="preserve">Dickinson Roofing </w:t>
      </w:r>
      <w:r w:rsidR="00984F3D">
        <w:rPr>
          <w:rFonts w:ascii="Arial" w:eastAsia="Times New Roman" w:hAnsi="Arial" w:cs="Arial"/>
          <w:bCs/>
          <w:color w:val="000000"/>
          <w:sz w:val="24"/>
          <w:szCs w:val="24"/>
        </w:rPr>
        <w:t xml:space="preserve">has examined and </w:t>
      </w:r>
      <w:r w:rsidR="00984F3D" w:rsidRPr="00984F3D">
        <w:rPr>
          <w:rFonts w:ascii="Arial" w:eastAsia="Times New Roman" w:hAnsi="Arial" w:cs="Arial"/>
          <w:bCs/>
          <w:color w:val="000000"/>
          <w:sz w:val="24"/>
          <w:szCs w:val="24"/>
        </w:rPr>
        <w:t>will be completing the roof repairs as their schedule allows.</w:t>
      </w:r>
    </w:p>
    <w:p w14:paraId="30D06739" w14:textId="692574F7" w:rsidR="00984F3D" w:rsidRPr="00EA6297" w:rsidRDefault="00984F3D" w:rsidP="003660BE">
      <w:pPr>
        <w:pStyle w:val="ListParagraph"/>
        <w:numPr>
          <w:ilvl w:val="0"/>
          <w:numId w:val="2"/>
        </w:numPr>
        <w:spacing w:line="240" w:lineRule="auto"/>
        <w:rPr>
          <w:rFonts w:ascii="Arial" w:eastAsia="Times New Roman" w:hAnsi="Arial" w:cs="Arial"/>
          <w:b/>
          <w:bCs/>
          <w:color w:val="000000"/>
          <w:sz w:val="24"/>
          <w:szCs w:val="24"/>
        </w:rPr>
      </w:pPr>
      <w:r w:rsidRPr="00984F3D">
        <w:rPr>
          <w:rFonts w:ascii="Arial" w:eastAsia="Times New Roman" w:hAnsi="Arial" w:cs="Arial"/>
          <w:b/>
          <w:color w:val="000000"/>
          <w:sz w:val="24"/>
          <w:szCs w:val="24"/>
        </w:rPr>
        <w:lastRenderedPageBreak/>
        <w:t>Clinton Roof</w:t>
      </w:r>
      <w:r w:rsidR="006B6FA7" w:rsidRPr="00984F3D">
        <w:rPr>
          <w:rFonts w:ascii="Arial" w:eastAsia="Times New Roman" w:hAnsi="Arial" w:cs="Arial"/>
          <w:b/>
          <w:color w:val="000000"/>
          <w:sz w:val="24"/>
          <w:szCs w:val="24"/>
        </w:rPr>
        <w:t>:</w:t>
      </w:r>
      <w:r w:rsidR="006B6FA7" w:rsidRPr="00984F3D">
        <w:rPr>
          <w:rFonts w:ascii="Arial" w:eastAsia="Times New Roman" w:hAnsi="Arial" w:cs="Arial"/>
          <w:bCs/>
          <w:i/>
          <w:iCs/>
          <w:color w:val="000000"/>
          <w:sz w:val="24"/>
          <w:szCs w:val="24"/>
        </w:rPr>
        <w:t xml:space="preserve"> </w:t>
      </w:r>
      <w:r w:rsidRPr="00984F3D">
        <w:rPr>
          <w:rFonts w:ascii="Arial" w:eastAsia="Times New Roman" w:hAnsi="Arial" w:cs="Arial"/>
          <w:bCs/>
          <w:color w:val="000000"/>
          <w:sz w:val="24"/>
          <w:szCs w:val="24"/>
        </w:rPr>
        <w:t xml:space="preserve">Dickinson Roofing </w:t>
      </w:r>
      <w:r>
        <w:rPr>
          <w:rFonts w:ascii="Arial" w:eastAsia="Times New Roman" w:hAnsi="Arial" w:cs="Arial"/>
          <w:bCs/>
          <w:color w:val="000000"/>
          <w:sz w:val="24"/>
          <w:szCs w:val="24"/>
        </w:rPr>
        <w:t xml:space="preserve">has examined and </w:t>
      </w:r>
      <w:r w:rsidRPr="00984F3D">
        <w:rPr>
          <w:rFonts w:ascii="Arial" w:eastAsia="Times New Roman" w:hAnsi="Arial" w:cs="Arial"/>
          <w:bCs/>
          <w:color w:val="000000"/>
          <w:sz w:val="24"/>
          <w:szCs w:val="24"/>
        </w:rPr>
        <w:t xml:space="preserve">will be completing the </w:t>
      </w:r>
      <w:r>
        <w:rPr>
          <w:rFonts w:ascii="Arial" w:eastAsia="Times New Roman" w:hAnsi="Arial" w:cs="Arial"/>
          <w:bCs/>
          <w:color w:val="000000"/>
          <w:sz w:val="24"/>
          <w:szCs w:val="24"/>
        </w:rPr>
        <w:t>r</w:t>
      </w:r>
      <w:r w:rsidRPr="00984F3D">
        <w:rPr>
          <w:rFonts w:ascii="Arial" w:eastAsia="Times New Roman" w:hAnsi="Arial" w:cs="Arial"/>
          <w:bCs/>
          <w:color w:val="000000"/>
          <w:sz w:val="24"/>
          <w:szCs w:val="24"/>
        </w:rPr>
        <w:t>epairs</w:t>
      </w:r>
      <w:r>
        <w:rPr>
          <w:rFonts w:ascii="Arial" w:eastAsia="Times New Roman" w:hAnsi="Arial" w:cs="Arial"/>
          <w:bCs/>
          <w:color w:val="000000"/>
          <w:sz w:val="24"/>
          <w:szCs w:val="24"/>
        </w:rPr>
        <w:t xml:space="preserve"> and</w:t>
      </w:r>
      <w:r w:rsidR="00EA6297">
        <w:rPr>
          <w:rFonts w:ascii="Arial" w:eastAsia="Times New Roman" w:hAnsi="Arial" w:cs="Arial"/>
          <w:bCs/>
          <w:color w:val="000000"/>
          <w:sz w:val="24"/>
          <w:szCs w:val="24"/>
        </w:rPr>
        <w:t>/or</w:t>
      </w:r>
      <w:r>
        <w:rPr>
          <w:rFonts w:ascii="Arial" w:eastAsia="Times New Roman" w:hAnsi="Arial" w:cs="Arial"/>
          <w:bCs/>
          <w:color w:val="000000"/>
          <w:sz w:val="24"/>
          <w:szCs w:val="24"/>
        </w:rPr>
        <w:t xml:space="preserve"> replacement of the existing snow guards</w:t>
      </w:r>
      <w:r w:rsidRPr="00984F3D">
        <w:rPr>
          <w:rFonts w:ascii="Arial" w:eastAsia="Times New Roman" w:hAnsi="Arial" w:cs="Arial"/>
          <w:bCs/>
          <w:color w:val="000000"/>
          <w:sz w:val="24"/>
          <w:szCs w:val="24"/>
        </w:rPr>
        <w:t xml:space="preserve"> as their schedule allows.</w:t>
      </w:r>
    </w:p>
    <w:p w14:paraId="27336C05" w14:textId="392D6C29" w:rsidR="00EA6297" w:rsidRPr="00984F3D" w:rsidRDefault="00EA6297" w:rsidP="003660BE">
      <w:pPr>
        <w:pStyle w:val="ListParagraph"/>
        <w:numPr>
          <w:ilvl w:val="0"/>
          <w:numId w:val="2"/>
        </w:numPr>
        <w:spacing w:line="240" w:lineRule="auto"/>
        <w:rPr>
          <w:rFonts w:ascii="Arial" w:eastAsia="Times New Roman" w:hAnsi="Arial" w:cs="Arial"/>
          <w:b/>
          <w:bCs/>
          <w:color w:val="000000"/>
          <w:sz w:val="24"/>
          <w:szCs w:val="24"/>
        </w:rPr>
      </w:pPr>
      <w:r>
        <w:rPr>
          <w:rFonts w:ascii="Arial" w:eastAsia="Times New Roman" w:hAnsi="Arial" w:cs="Arial"/>
          <w:b/>
          <w:color w:val="000000"/>
          <w:sz w:val="24"/>
          <w:szCs w:val="24"/>
        </w:rPr>
        <w:t>Hours of Operation:</w:t>
      </w:r>
      <w:r>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The board was presented with an updated operating hours proposal, statistical library traffic reports, and the results of an online survey to determine whether a change in operating hours at the Clinton location was appropriate. After review, it was determined that the library would benefit </w:t>
      </w:r>
      <w:r w:rsidR="0066477B">
        <w:rPr>
          <w:rFonts w:ascii="Arial" w:eastAsia="Times New Roman" w:hAnsi="Arial" w:cs="Arial"/>
          <w:color w:val="000000"/>
          <w:sz w:val="24"/>
          <w:szCs w:val="24"/>
        </w:rPr>
        <w:t>from</w:t>
      </w:r>
      <w:r>
        <w:rPr>
          <w:rFonts w:ascii="Arial" w:eastAsia="Times New Roman" w:hAnsi="Arial" w:cs="Arial"/>
          <w:color w:val="000000"/>
          <w:sz w:val="24"/>
          <w:szCs w:val="24"/>
        </w:rPr>
        <w:t xml:space="preserve"> a consistent, </w:t>
      </w:r>
      <w:r w:rsidR="0066477B">
        <w:rPr>
          <w:rFonts w:ascii="Arial" w:eastAsia="Times New Roman" w:hAnsi="Arial" w:cs="Arial"/>
          <w:color w:val="000000"/>
          <w:sz w:val="24"/>
          <w:szCs w:val="24"/>
        </w:rPr>
        <w:t>year-round</w:t>
      </w:r>
      <w:r>
        <w:rPr>
          <w:rFonts w:ascii="Arial" w:eastAsia="Times New Roman" w:hAnsi="Arial" w:cs="Arial"/>
          <w:color w:val="000000"/>
          <w:sz w:val="24"/>
          <w:szCs w:val="24"/>
        </w:rPr>
        <w:t xml:space="preserve"> weekday closing schedule and the ability to </w:t>
      </w:r>
      <w:r w:rsidR="008F30CC">
        <w:rPr>
          <w:rFonts w:ascii="Arial" w:eastAsia="Times New Roman" w:hAnsi="Arial" w:cs="Arial"/>
          <w:color w:val="000000"/>
          <w:sz w:val="24"/>
          <w:szCs w:val="24"/>
        </w:rPr>
        <w:t>decrease</w:t>
      </w:r>
      <w:r>
        <w:rPr>
          <w:rFonts w:ascii="Arial" w:eastAsia="Times New Roman" w:hAnsi="Arial" w:cs="Arial"/>
          <w:color w:val="000000"/>
          <w:sz w:val="24"/>
          <w:szCs w:val="24"/>
        </w:rPr>
        <w:t xml:space="preserve"> staffing on Saturdays by reducing afternoon hours.  On a motion by Patty Dump, seconded by Kathy Cooper, it was voted to set the Clinton operating hours to the following </w:t>
      </w:r>
      <w:r w:rsidR="0066477B">
        <w:rPr>
          <w:rFonts w:ascii="Arial" w:eastAsia="Times New Roman" w:hAnsi="Arial" w:cs="Arial"/>
          <w:color w:val="000000"/>
          <w:sz w:val="24"/>
          <w:szCs w:val="24"/>
        </w:rPr>
        <w:t>year-round</w:t>
      </w:r>
      <w:r>
        <w:rPr>
          <w:rFonts w:ascii="Arial" w:eastAsia="Times New Roman" w:hAnsi="Arial" w:cs="Arial"/>
          <w:color w:val="000000"/>
          <w:sz w:val="24"/>
          <w:szCs w:val="24"/>
        </w:rPr>
        <w:t xml:space="preserve"> schedule</w:t>
      </w:r>
      <w:r w:rsidR="003058C8">
        <w:rPr>
          <w:rFonts w:ascii="Arial" w:eastAsia="Times New Roman" w:hAnsi="Arial" w:cs="Arial"/>
          <w:color w:val="000000"/>
          <w:sz w:val="24"/>
          <w:szCs w:val="24"/>
        </w:rPr>
        <w:t xml:space="preserve"> to commence on June 23, 2025</w:t>
      </w:r>
      <w:r>
        <w:rPr>
          <w:rFonts w:ascii="Arial" w:eastAsia="Times New Roman" w:hAnsi="Arial" w:cs="Arial"/>
          <w:color w:val="000000"/>
          <w:sz w:val="24"/>
          <w:szCs w:val="24"/>
        </w:rPr>
        <w:t xml:space="preserve">: Monday – Friday = 8:00 a.m. – </w:t>
      </w:r>
      <w:r w:rsidR="008F30CC">
        <w:rPr>
          <w:rFonts w:ascii="Arial" w:eastAsia="Times New Roman" w:hAnsi="Arial" w:cs="Arial"/>
          <w:color w:val="000000"/>
          <w:sz w:val="24"/>
          <w:szCs w:val="24"/>
        </w:rPr>
        <w:t>7</w:t>
      </w:r>
      <w:r>
        <w:rPr>
          <w:rFonts w:ascii="Arial" w:eastAsia="Times New Roman" w:hAnsi="Arial" w:cs="Arial"/>
          <w:color w:val="000000"/>
          <w:sz w:val="24"/>
          <w:szCs w:val="24"/>
        </w:rPr>
        <w:t>:00 p.m. and Saturday = 8:00 a.m. – 1:00 p.m. Voting yes were, Patty Dump, Kathy Cooper, and Luke Edwards.</w:t>
      </w:r>
    </w:p>
    <w:p w14:paraId="1B324D0C" w14:textId="2D12443B" w:rsidR="00AD3354" w:rsidRPr="00984F3D" w:rsidRDefault="00AD3354" w:rsidP="0066477B">
      <w:pPr>
        <w:spacing w:line="240" w:lineRule="auto"/>
        <w:ind w:left="-365" w:firstLine="360"/>
        <w:rPr>
          <w:rFonts w:ascii="Arial" w:eastAsia="Times New Roman" w:hAnsi="Arial" w:cs="Arial"/>
          <w:b/>
          <w:bCs/>
          <w:color w:val="000000"/>
          <w:sz w:val="24"/>
          <w:szCs w:val="24"/>
        </w:rPr>
      </w:pPr>
      <w:r w:rsidRPr="00984F3D">
        <w:rPr>
          <w:rFonts w:ascii="Arial" w:eastAsia="Times New Roman" w:hAnsi="Arial" w:cs="Arial"/>
          <w:b/>
          <w:bCs/>
          <w:color w:val="000000"/>
          <w:sz w:val="24"/>
          <w:szCs w:val="24"/>
        </w:rPr>
        <w:t xml:space="preserve">NEW BUSINESS: </w:t>
      </w:r>
    </w:p>
    <w:p w14:paraId="0E29C8C1" w14:textId="10593D67" w:rsidR="00616B9F" w:rsidRPr="006B6FA7" w:rsidRDefault="0066477B" w:rsidP="00234AAF">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 </w:t>
      </w:r>
      <w:r w:rsidR="008F30CC">
        <w:rPr>
          <w:rFonts w:ascii="Arial" w:eastAsia="Times New Roman" w:hAnsi="Arial" w:cs="Arial"/>
          <w:b/>
          <w:bCs/>
          <w:color w:val="000000"/>
          <w:sz w:val="24"/>
          <w:szCs w:val="24"/>
        </w:rPr>
        <w:t>Insurance Renewal</w:t>
      </w:r>
      <w:r w:rsidR="006B6FA7" w:rsidRPr="006B6FA7">
        <w:rPr>
          <w:rFonts w:ascii="Arial" w:eastAsia="Times New Roman" w:hAnsi="Arial" w:cs="Arial"/>
          <w:b/>
          <w:bCs/>
          <w:color w:val="000000"/>
          <w:sz w:val="24"/>
          <w:szCs w:val="24"/>
        </w:rPr>
        <w:t xml:space="preserve">: </w:t>
      </w:r>
      <w:r w:rsidR="008F30CC">
        <w:rPr>
          <w:rFonts w:ascii="Arial" w:eastAsia="Times New Roman" w:hAnsi="Arial" w:cs="Arial"/>
          <w:color w:val="000000"/>
          <w:sz w:val="24"/>
          <w:szCs w:val="24"/>
        </w:rPr>
        <w:t xml:space="preserve">The board was informed by Mike Keith Insurance, Inc. that the overall renewal premium of $23,311 is up 11% over the expiring premium with the increase being generated by overall rate increases carriers are taking on all policies. </w:t>
      </w:r>
    </w:p>
    <w:p w14:paraId="4D93448E" w14:textId="21FCA462"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t>A</w:t>
      </w:r>
      <w:r w:rsidR="00AD3354" w:rsidRPr="00077CFB">
        <w:rPr>
          <w:rFonts w:ascii="Arial" w:eastAsia="Times New Roman" w:hAnsi="Arial" w:cs="Arial"/>
          <w:b/>
          <w:bCs/>
          <w:color w:val="000000"/>
          <w:sz w:val="24"/>
          <w:szCs w:val="24"/>
        </w:rPr>
        <w:t>DJOURNMENT: </w:t>
      </w:r>
      <w:r w:rsidRPr="00077CFB">
        <w:rPr>
          <w:rFonts w:ascii="Arial" w:eastAsia="Times New Roman" w:hAnsi="Arial" w:cs="Arial"/>
          <w:color w:val="000000"/>
          <w:sz w:val="24"/>
          <w:szCs w:val="24"/>
        </w:rPr>
        <w:t xml:space="preserve">On a motion by </w:t>
      </w:r>
      <w:r w:rsidR="00D86D12">
        <w:rPr>
          <w:rFonts w:ascii="Arial" w:eastAsia="Times New Roman" w:hAnsi="Arial" w:cs="Arial"/>
          <w:color w:val="000000"/>
          <w:sz w:val="24"/>
          <w:szCs w:val="24"/>
        </w:rPr>
        <w:t>Luke Edwards</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8F30CC">
        <w:rPr>
          <w:rFonts w:ascii="Arial" w:eastAsia="Times New Roman" w:hAnsi="Arial" w:cs="Arial"/>
          <w:color w:val="000000"/>
          <w:sz w:val="24"/>
          <w:szCs w:val="24"/>
        </w:rPr>
        <w:t>Kathy Cooper</w:t>
      </w:r>
      <w:r w:rsidR="00AD3354" w:rsidRPr="00077CFB">
        <w:rPr>
          <w:rFonts w:ascii="Arial" w:eastAsia="Times New Roman" w:hAnsi="Arial" w:cs="Arial"/>
          <w:color w:val="000000"/>
          <w:sz w:val="24"/>
          <w:szCs w:val="24"/>
        </w:rPr>
        <w:t>, it was voted to adjourn. Voting yes were</w:t>
      </w:r>
      <w:r w:rsidR="00744D02">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w:t>
      </w:r>
      <w:r w:rsidR="00D86D12">
        <w:rPr>
          <w:rFonts w:ascii="Arial" w:eastAsia="Times New Roman" w:hAnsi="Arial" w:cs="Arial"/>
          <w:color w:val="000000"/>
          <w:sz w:val="24"/>
          <w:szCs w:val="24"/>
        </w:rPr>
        <w:t>Luke Edwards</w:t>
      </w:r>
      <w:r w:rsidR="00423FCA">
        <w:rPr>
          <w:rFonts w:ascii="Arial" w:eastAsia="Times New Roman" w:hAnsi="Arial" w:cs="Arial"/>
          <w:color w:val="000000"/>
          <w:sz w:val="24"/>
          <w:szCs w:val="24"/>
        </w:rPr>
        <w:t xml:space="preserve">, </w:t>
      </w:r>
      <w:r w:rsidR="008F30CC">
        <w:rPr>
          <w:rFonts w:ascii="Arial" w:eastAsia="Times New Roman" w:hAnsi="Arial" w:cs="Arial"/>
          <w:color w:val="000000"/>
          <w:sz w:val="24"/>
          <w:szCs w:val="24"/>
        </w:rPr>
        <w:t xml:space="preserve">Kathy Cooper, and </w:t>
      </w:r>
      <w:r w:rsidR="00423FCA">
        <w:rPr>
          <w:rFonts w:ascii="Arial" w:eastAsia="Times New Roman" w:hAnsi="Arial" w:cs="Arial"/>
          <w:color w:val="000000"/>
          <w:sz w:val="24"/>
          <w:szCs w:val="24"/>
        </w:rPr>
        <w:t>Patty Dump.</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66397421"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77FDD2F9" w14:textId="2192D592" w:rsidR="00000F27" w:rsidRDefault="00AD3354" w:rsidP="00C12EAA">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8F30CC">
        <w:rPr>
          <w:rFonts w:ascii="Arial" w:eastAsia="Times New Roman" w:hAnsi="Arial" w:cs="Arial"/>
          <w:color w:val="000000"/>
          <w:sz w:val="24"/>
          <w:szCs w:val="24"/>
        </w:rPr>
        <w:t>Luke Edwards, Treasurer</w:t>
      </w:r>
    </w:p>
    <w:p w14:paraId="4A8BA42D" w14:textId="5EB4D9EC" w:rsidR="006D5571" w:rsidRDefault="009248E1" w:rsidP="00744D0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8F30CC">
        <w:rPr>
          <w:rFonts w:ascii="Arial" w:eastAsia="Times New Roman" w:hAnsi="Arial" w:cs="Arial"/>
          <w:color w:val="000000"/>
          <w:sz w:val="24"/>
          <w:szCs w:val="24"/>
        </w:rPr>
        <w:t xml:space="preserve">Acting </w:t>
      </w:r>
      <w:r>
        <w:rPr>
          <w:rFonts w:ascii="Arial" w:eastAsia="Times New Roman" w:hAnsi="Arial" w:cs="Arial"/>
          <w:color w:val="000000"/>
          <w:sz w:val="24"/>
          <w:szCs w:val="24"/>
        </w:rPr>
        <w:t>Secretary</w:t>
      </w:r>
    </w:p>
    <w:p w14:paraId="50443189" w14:textId="77777777" w:rsidR="003E3122" w:rsidRDefault="003E3122" w:rsidP="00744D02">
      <w:pPr>
        <w:spacing w:after="0" w:line="240" w:lineRule="auto"/>
        <w:rPr>
          <w:rFonts w:ascii="Arial" w:eastAsia="Times New Roman" w:hAnsi="Arial" w:cs="Arial"/>
          <w:color w:val="000000"/>
          <w:sz w:val="24"/>
          <w:szCs w:val="24"/>
        </w:rPr>
      </w:pPr>
    </w:p>
    <w:p w14:paraId="56B84FF9" w14:textId="77777777" w:rsidR="003E3122" w:rsidRDefault="003E3122" w:rsidP="00744D02">
      <w:pPr>
        <w:spacing w:after="0" w:line="240" w:lineRule="auto"/>
        <w:rPr>
          <w:rFonts w:ascii="Arial" w:eastAsia="Times New Roman" w:hAnsi="Arial" w:cs="Arial"/>
          <w:color w:val="000000"/>
          <w:sz w:val="24"/>
          <w:szCs w:val="24"/>
        </w:rPr>
      </w:pPr>
    </w:p>
    <w:p w14:paraId="0A7688B0" w14:textId="77777777" w:rsidR="003E3122" w:rsidRDefault="003E3122" w:rsidP="00744D02">
      <w:pPr>
        <w:spacing w:after="0" w:line="240" w:lineRule="auto"/>
        <w:rPr>
          <w:rFonts w:ascii="Arial" w:eastAsia="Times New Roman" w:hAnsi="Arial" w:cs="Arial"/>
          <w:color w:val="000000"/>
          <w:sz w:val="24"/>
          <w:szCs w:val="24"/>
        </w:rPr>
      </w:pPr>
    </w:p>
    <w:p w14:paraId="76E41FD0" w14:textId="77777777" w:rsidR="003E3122" w:rsidRDefault="003E3122" w:rsidP="00744D02">
      <w:pPr>
        <w:spacing w:after="0" w:line="240" w:lineRule="auto"/>
        <w:rPr>
          <w:rFonts w:ascii="Arial" w:eastAsia="Times New Roman" w:hAnsi="Arial" w:cs="Arial"/>
          <w:color w:val="000000"/>
          <w:sz w:val="24"/>
          <w:szCs w:val="24"/>
        </w:rPr>
      </w:pPr>
    </w:p>
    <w:p w14:paraId="6EB6A867" w14:textId="77777777" w:rsidR="003E3122" w:rsidRDefault="003E3122" w:rsidP="00744D02">
      <w:pPr>
        <w:spacing w:after="0" w:line="240" w:lineRule="auto"/>
        <w:rPr>
          <w:rFonts w:ascii="Arial" w:eastAsia="Times New Roman" w:hAnsi="Arial" w:cs="Arial"/>
          <w:color w:val="000000"/>
          <w:sz w:val="24"/>
          <w:szCs w:val="24"/>
        </w:rPr>
      </w:pPr>
    </w:p>
    <w:p w14:paraId="4862AEC1" w14:textId="77777777" w:rsidR="003E3122" w:rsidRDefault="003E3122" w:rsidP="00744D02">
      <w:pPr>
        <w:spacing w:after="0" w:line="240" w:lineRule="auto"/>
        <w:rPr>
          <w:rFonts w:ascii="Arial" w:eastAsia="Times New Roman" w:hAnsi="Arial" w:cs="Arial"/>
          <w:color w:val="000000"/>
          <w:sz w:val="24"/>
          <w:szCs w:val="24"/>
        </w:rPr>
      </w:pPr>
    </w:p>
    <w:p w14:paraId="2CD7A4F9" w14:textId="77777777" w:rsidR="003E3122" w:rsidRDefault="003E3122" w:rsidP="00744D02">
      <w:pPr>
        <w:spacing w:after="0" w:line="240" w:lineRule="auto"/>
        <w:rPr>
          <w:rFonts w:ascii="Arial" w:eastAsia="Times New Roman" w:hAnsi="Arial" w:cs="Arial"/>
          <w:color w:val="000000"/>
          <w:sz w:val="24"/>
          <w:szCs w:val="24"/>
        </w:rPr>
      </w:pPr>
    </w:p>
    <w:p w14:paraId="3003288C" w14:textId="77777777" w:rsidR="003E3122" w:rsidRDefault="003E3122" w:rsidP="00744D02">
      <w:pPr>
        <w:spacing w:after="0" w:line="240" w:lineRule="auto"/>
        <w:rPr>
          <w:rFonts w:ascii="Arial" w:eastAsia="Times New Roman" w:hAnsi="Arial" w:cs="Arial"/>
          <w:color w:val="000000"/>
          <w:sz w:val="24"/>
          <w:szCs w:val="24"/>
        </w:rPr>
      </w:pPr>
    </w:p>
    <w:p w14:paraId="588AAC1D" w14:textId="77777777" w:rsidR="003E3122" w:rsidRDefault="003E3122" w:rsidP="00744D02">
      <w:pPr>
        <w:spacing w:after="0" w:line="240" w:lineRule="auto"/>
        <w:rPr>
          <w:rFonts w:ascii="Arial" w:eastAsia="Times New Roman" w:hAnsi="Arial" w:cs="Arial"/>
          <w:color w:val="000000"/>
          <w:sz w:val="24"/>
          <w:szCs w:val="24"/>
        </w:rPr>
      </w:pPr>
    </w:p>
    <w:p w14:paraId="3C04781C" w14:textId="77777777" w:rsidR="003E3122" w:rsidRDefault="003E3122" w:rsidP="00744D02">
      <w:pPr>
        <w:spacing w:after="0" w:line="240" w:lineRule="auto"/>
        <w:rPr>
          <w:rFonts w:ascii="Arial" w:eastAsia="Times New Roman" w:hAnsi="Arial" w:cs="Arial"/>
          <w:color w:val="000000"/>
          <w:sz w:val="24"/>
          <w:szCs w:val="24"/>
        </w:rPr>
      </w:pPr>
    </w:p>
    <w:p w14:paraId="6CAAD28D" w14:textId="77777777" w:rsidR="003E3122" w:rsidRDefault="003E3122" w:rsidP="00744D02">
      <w:pPr>
        <w:spacing w:after="0" w:line="240" w:lineRule="auto"/>
        <w:rPr>
          <w:rFonts w:ascii="Arial" w:eastAsia="Times New Roman" w:hAnsi="Arial" w:cs="Arial"/>
          <w:color w:val="000000"/>
          <w:sz w:val="24"/>
          <w:szCs w:val="24"/>
        </w:rPr>
      </w:pPr>
    </w:p>
    <w:p w14:paraId="239AD178" w14:textId="77777777" w:rsidR="003E3122" w:rsidRDefault="003E3122" w:rsidP="00744D02">
      <w:pPr>
        <w:spacing w:after="0" w:line="240" w:lineRule="auto"/>
        <w:rPr>
          <w:rFonts w:ascii="Arial" w:eastAsia="Times New Roman" w:hAnsi="Arial" w:cs="Arial"/>
          <w:color w:val="000000"/>
          <w:sz w:val="24"/>
          <w:szCs w:val="24"/>
        </w:rPr>
      </w:pPr>
    </w:p>
    <w:p w14:paraId="3565D50E" w14:textId="77777777" w:rsidR="003E3122" w:rsidRDefault="003E3122" w:rsidP="00744D02">
      <w:pPr>
        <w:spacing w:after="0" w:line="240" w:lineRule="auto"/>
        <w:rPr>
          <w:rFonts w:ascii="Arial" w:eastAsia="Times New Roman" w:hAnsi="Arial" w:cs="Arial"/>
          <w:color w:val="000000"/>
          <w:sz w:val="24"/>
          <w:szCs w:val="24"/>
        </w:rPr>
      </w:pPr>
    </w:p>
    <w:p w14:paraId="2A782289" w14:textId="77777777" w:rsidR="003E3122" w:rsidRDefault="003E3122" w:rsidP="00744D02">
      <w:pPr>
        <w:spacing w:after="0" w:line="240" w:lineRule="auto"/>
        <w:rPr>
          <w:rFonts w:ascii="Arial" w:eastAsia="Times New Roman" w:hAnsi="Arial" w:cs="Arial"/>
          <w:color w:val="000000"/>
          <w:sz w:val="24"/>
          <w:szCs w:val="24"/>
        </w:rPr>
      </w:pPr>
    </w:p>
    <w:p w14:paraId="4E628C05" w14:textId="77777777" w:rsidR="003E3122" w:rsidRDefault="003E3122" w:rsidP="00744D02">
      <w:pPr>
        <w:spacing w:after="0" w:line="240" w:lineRule="auto"/>
        <w:rPr>
          <w:rFonts w:ascii="Arial" w:eastAsia="Times New Roman" w:hAnsi="Arial" w:cs="Arial"/>
          <w:color w:val="000000"/>
          <w:sz w:val="24"/>
          <w:szCs w:val="24"/>
        </w:rPr>
      </w:pPr>
    </w:p>
    <w:p w14:paraId="1AB92841" w14:textId="77777777" w:rsidR="003E3122" w:rsidRDefault="003E3122" w:rsidP="003E3122">
      <w:pPr>
        <w:spacing w:after="0" w:line="240" w:lineRule="auto"/>
        <w:rPr>
          <w:rFonts w:ascii="Arial" w:eastAsia="Times New Roman" w:hAnsi="Arial" w:cs="Arial"/>
          <w:color w:val="000000"/>
          <w:sz w:val="24"/>
          <w:szCs w:val="24"/>
        </w:rPr>
      </w:pPr>
    </w:p>
    <w:sectPr w:rsidR="003E3122"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B6690"/>
    <w:multiLevelType w:val="hybridMultilevel"/>
    <w:tmpl w:val="96CE0B06"/>
    <w:lvl w:ilvl="0" w:tplc="7DF46296">
      <w:start w:val="1"/>
      <w:numFmt w:val="upperLetter"/>
      <w:suff w:val="space"/>
      <w:lvlText w:val="%1."/>
      <w:lvlJc w:val="left"/>
      <w:pPr>
        <w:ind w:left="0" w:firstLine="0"/>
      </w:pPr>
      <w:rPr>
        <w:rFonts w:hint="default"/>
        <w:b/>
        <w:i w:val="0"/>
        <w:iCs w:val="0"/>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 w15:restartNumberingAfterBreak="0">
    <w:nsid w:val="5D6E1FE8"/>
    <w:multiLevelType w:val="hybridMultilevel"/>
    <w:tmpl w:val="9514A944"/>
    <w:lvl w:ilvl="0" w:tplc="279033DA">
      <w:start w:val="1"/>
      <w:numFmt w:val="upperLetter"/>
      <w:suff w:val="space"/>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BC07E22"/>
    <w:multiLevelType w:val="hybridMultilevel"/>
    <w:tmpl w:val="3FF4CD96"/>
    <w:lvl w:ilvl="0" w:tplc="DB562BC8">
      <w:start w:val="1"/>
      <w:numFmt w:val="upperLetter"/>
      <w:suff w:val="space"/>
      <w:lvlText w:val="%1."/>
      <w:lvlJc w:val="left"/>
      <w:pPr>
        <w:ind w:left="355" w:hanging="355"/>
      </w:pPr>
      <w:rPr>
        <w:rFonts w:hint="default"/>
        <w:b/>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410371"/>
    <w:multiLevelType w:val="hybridMultilevel"/>
    <w:tmpl w:val="32A2D43E"/>
    <w:lvl w:ilvl="0" w:tplc="60922514">
      <w:start w:val="1"/>
      <w:numFmt w:val="upperLetter"/>
      <w:suff w:val="space"/>
      <w:lvlText w:val="%1."/>
      <w:lvlJc w:val="left"/>
      <w:pPr>
        <w:ind w:left="360" w:hanging="360"/>
      </w:pPr>
      <w:rPr>
        <w:rFonts w:hint="default"/>
        <w:b/>
        <w:i w:val="0"/>
        <w:iCs w:val="0"/>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5" w15:restartNumberingAfterBreak="0">
    <w:nsid w:val="7AEF044B"/>
    <w:multiLevelType w:val="hybridMultilevel"/>
    <w:tmpl w:val="C7E2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340F6"/>
    <w:multiLevelType w:val="hybridMultilevel"/>
    <w:tmpl w:val="6EF63150"/>
    <w:lvl w:ilvl="0" w:tplc="7BE8FBCC">
      <w:start w:val="1"/>
      <w:numFmt w:val="upperLetter"/>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16cid:durableId="1751467657">
    <w:abstractNumId w:val="1"/>
  </w:num>
  <w:num w:numId="2" w16cid:durableId="1977948530">
    <w:abstractNumId w:val="3"/>
  </w:num>
  <w:num w:numId="3" w16cid:durableId="950433036">
    <w:abstractNumId w:val="2"/>
  </w:num>
  <w:num w:numId="4" w16cid:durableId="1903326935">
    <w:abstractNumId w:val="4"/>
  </w:num>
  <w:num w:numId="5" w16cid:durableId="1282148758">
    <w:abstractNumId w:val="5"/>
  </w:num>
  <w:num w:numId="6" w16cid:durableId="1264731608">
    <w:abstractNumId w:val="0"/>
  </w:num>
  <w:num w:numId="7" w16cid:durableId="1333025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103ED"/>
    <w:rsid w:val="00010E5C"/>
    <w:rsid w:val="0002048D"/>
    <w:rsid w:val="000246D1"/>
    <w:rsid w:val="00026D80"/>
    <w:rsid w:val="00056008"/>
    <w:rsid w:val="00056AAD"/>
    <w:rsid w:val="00064670"/>
    <w:rsid w:val="00065F81"/>
    <w:rsid w:val="00077CFB"/>
    <w:rsid w:val="000A6B0A"/>
    <w:rsid w:val="000B07C7"/>
    <w:rsid w:val="000B4219"/>
    <w:rsid w:val="000B7394"/>
    <w:rsid w:val="000E5593"/>
    <w:rsid w:val="000F3543"/>
    <w:rsid w:val="000F4703"/>
    <w:rsid w:val="000F67D0"/>
    <w:rsid w:val="000F7C1B"/>
    <w:rsid w:val="0012319C"/>
    <w:rsid w:val="00131251"/>
    <w:rsid w:val="00145634"/>
    <w:rsid w:val="00183F54"/>
    <w:rsid w:val="00187053"/>
    <w:rsid w:val="0019375D"/>
    <w:rsid w:val="001A3BC0"/>
    <w:rsid w:val="001B030B"/>
    <w:rsid w:val="001B7A1F"/>
    <w:rsid w:val="001C046F"/>
    <w:rsid w:val="001E484F"/>
    <w:rsid w:val="001E58AC"/>
    <w:rsid w:val="001F264A"/>
    <w:rsid w:val="00205778"/>
    <w:rsid w:val="00213BB4"/>
    <w:rsid w:val="00223679"/>
    <w:rsid w:val="00256377"/>
    <w:rsid w:val="00266A82"/>
    <w:rsid w:val="00290718"/>
    <w:rsid w:val="002B13E3"/>
    <w:rsid w:val="002C4719"/>
    <w:rsid w:val="002F0AAB"/>
    <w:rsid w:val="003058C8"/>
    <w:rsid w:val="003246E5"/>
    <w:rsid w:val="003307D4"/>
    <w:rsid w:val="00332852"/>
    <w:rsid w:val="00335A75"/>
    <w:rsid w:val="003579C1"/>
    <w:rsid w:val="00360925"/>
    <w:rsid w:val="003660BE"/>
    <w:rsid w:val="00366355"/>
    <w:rsid w:val="003765DE"/>
    <w:rsid w:val="00377435"/>
    <w:rsid w:val="00380778"/>
    <w:rsid w:val="00383007"/>
    <w:rsid w:val="003A28E0"/>
    <w:rsid w:val="003A76A3"/>
    <w:rsid w:val="003B040C"/>
    <w:rsid w:val="003B6D2D"/>
    <w:rsid w:val="003E3122"/>
    <w:rsid w:val="003E6764"/>
    <w:rsid w:val="003F343F"/>
    <w:rsid w:val="003F46A1"/>
    <w:rsid w:val="003F670B"/>
    <w:rsid w:val="00412D26"/>
    <w:rsid w:val="004157DE"/>
    <w:rsid w:val="0042356B"/>
    <w:rsid w:val="00423FCA"/>
    <w:rsid w:val="00481FB1"/>
    <w:rsid w:val="004B3B8E"/>
    <w:rsid w:val="004B7321"/>
    <w:rsid w:val="004C2766"/>
    <w:rsid w:val="004C5A13"/>
    <w:rsid w:val="004C5A2C"/>
    <w:rsid w:val="004D6361"/>
    <w:rsid w:val="004E1573"/>
    <w:rsid w:val="004E5195"/>
    <w:rsid w:val="004F3014"/>
    <w:rsid w:val="004F723B"/>
    <w:rsid w:val="00501D11"/>
    <w:rsid w:val="00505494"/>
    <w:rsid w:val="00512018"/>
    <w:rsid w:val="00523974"/>
    <w:rsid w:val="0052417B"/>
    <w:rsid w:val="005278B3"/>
    <w:rsid w:val="00531E1B"/>
    <w:rsid w:val="00541302"/>
    <w:rsid w:val="00553BEB"/>
    <w:rsid w:val="00575FA1"/>
    <w:rsid w:val="005A7F35"/>
    <w:rsid w:val="005B2DA5"/>
    <w:rsid w:val="005C5A1F"/>
    <w:rsid w:val="005E314E"/>
    <w:rsid w:val="005F5775"/>
    <w:rsid w:val="00607313"/>
    <w:rsid w:val="006121D9"/>
    <w:rsid w:val="00613BBA"/>
    <w:rsid w:val="00616B9F"/>
    <w:rsid w:val="00621918"/>
    <w:rsid w:val="006519FA"/>
    <w:rsid w:val="00662046"/>
    <w:rsid w:val="00662FDB"/>
    <w:rsid w:val="00664519"/>
    <w:rsid w:val="0066477B"/>
    <w:rsid w:val="006819A9"/>
    <w:rsid w:val="0068401C"/>
    <w:rsid w:val="006A5465"/>
    <w:rsid w:val="006A6285"/>
    <w:rsid w:val="006B6FA7"/>
    <w:rsid w:val="006C0620"/>
    <w:rsid w:val="006C1730"/>
    <w:rsid w:val="006D5571"/>
    <w:rsid w:val="006F2B41"/>
    <w:rsid w:val="006F6D80"/>
    <w:rsid w:val="00701E66"/>
    <w:rsid w:val="007040DE"/>
    <w:rsid w:val="00730B8C"/>
    <w:rsid w:val="0073492F"/>
    <w:rsid w:val="007352F5"/>
    <w:rsid w:val="00743E3A"/>
    <w:rsid w:val="00744D02"/>
    <w:rsid w:val="007513EC"/>
    <w:rsid w:val="00764069"/>
    <w:rsid w:val="007710DA"/>
    <w:rsid w:val="00776C8B"/>
    <w:rsid w:val="007917C2"/>
    <w:rsid w:val="007A0542"/>
    <w:rsid w:val="007A1F88"/>
    <w:rsid w:val="007A6417"/>
    <w:rsid w:val="007B4757"/>
    <w:rsid w:val="007B62FA"/>
    <w:rsid w:val="007B6630"/>
    <w:rsid w:val="007D0945"/>
    <w:rsid w:val="008035BC"/>
    <w:rsid w:val="00805F35"/>
    <w:rsid w:val="008128E9"/>
    <w:rsid w:val="00843B59"/>
    <w:rsid w:val="008742B0"/>
    <w:rsid w:val="0088054F"/>
    <w:rsid w:val="00883740"/>
    <w:rsid w:val="008864E9"/>
    <w:rsid w:val="008A22F8"/>
    <w:rsid w:val="008A6164"/>
    <w:rsid w:val="008B4E0B"/>
    <w:rsid w:val="008D3267"/>
    <w:rsid w:val="008E19B1"/>
    <w:rsid w:val="008E5D75"/>
    <w:rsid w:val="008F30CC"/>
    <w:rsid w:val="00901F6A"/>
    <w:rsid w:val="009072E0"/>
    <w:rsid w:val="00915689"/>
    <w:rsid w:val="009248E1"/>
    <w:rsid w:val="0093551A"/>
    <w:rsid w:val="00936B16"/>
    <w:rsid w:val="00984F3D"/>
    <w:rsid w:val="00990A6E"/>
    <w:rsid w:val="009A5EED"/>
    <w:rsid w:val="009B18FE"/>
    <w:rsid w:val="009B4A14"/>
    <w:rsid w:val="009B6EFD"/>
    <w:rsid w:val="009C38BB"/>
    <w:rsid w:val="009C414A"/>
    <w:rsid w:val="009C64EF"/>
    <w:rsid w:val="009D276E"/>
    <w:rsid w:val="009F5B59"/>
    <w:rsid w:val="00A0214E"/>
    <w:rsid w:val="00A25466"/>
    <w:rsid w:val="00A4457F"/>
    <w:rsid w:val="00A4459C"/>
    <w:rsid w:val="00A4472B"/>
    <w:rsid w:val="00A61029"/>
    <w:rsid w:val="00A62462"/>
    <w:rsid w:val="00A76277"/>
    <w:rsid w:val="00A974CE"/>
    <w:rsid w:val="00AC47CB"/>
    <w:rsid w:val="00AD3354"/>
    <w:rsid w:val="00B07FA5"/>
    <w:rsid w:val="00B243EA"/>
    <w:rsid w:val="00B25047"/>
    <w:rsid w:val="00B302D9"/>
    <w:rsid w:val="00B33940"/>
    <w:rsid w:val="00B5322D"/>
    <w:rsid w:val="00B619A3"/>
    <w:rsid w:val="00B647CF"/>
    <w:rsid w:val="00B67404"/>
    <w:rsid w:val="00BB08D2"/>
    <w:rsid w:val="00BC6B58"/>
    <w:rsid w:val="00BE3E0E"/>
    <w:rsid w:val="00BE4122"/>
    <w:rsid w:val="00C12EAA"/>
    <w:rsid w:val="00C13256"/>
    <w:rsid w:val="00C13A8B"/>
    <w:rsid w:val="00C21752"/>
    <w:rsid w:val="00C21878"/>
    <w:rsid w:val="00C4443E"/>
    <w:rsid w:val="00C83976"/>
    <w:rsid w:val="00C83D57"/>
    <w:rsid w:val="00C9083E"/>
    <w:rsid w:val="00CB10BA"/>
    <w:rsid w:val="00CD268F"/>
    <w:rsid w:val="00CD333D"/>
    <w:rsid w:val="00CE6DA3"/>
    <w:rsid w:val="00CF114F"/>
    <w:rsid w:val="00CF4335"/>
    <w:rsid w:val="00D0228B"/>
    <w:rsid w:val="00D374AA"/>
    <w:rsid w:val="00D40B5A"/>
    <w:rsid w:val="00D60E82"/>
    <w:rsid w:val="00D73429"/>
    <w:rsid w:val="00D74A05"/>
    <w:rsid w:val="00D85AC2"/>
    <w:rsid w:val="00D86D12"/>
    <w:rsid w:val="00DA20D0"/>
    <w:rsid w:val="00DA5AF3"/>
    <w:rsid w:val="00DC1360"/>
    <w:rsid w:val="00DC2AA8"/>
    <w:rsid w:val="00DE071D"/>
    <w:rsid w:val="00DF3F80"/>
    <w:rsid w:val="00E05DDB"/>
    <w:rsid w:val="00E33E98"/>
    <w:rsid w:val="00E46F12"/>
    <w:rsid w:val="00E82E4A"/>
    <w:rsid w:val="00E85AE4"/>
    <w:rsid w:val="00E95963"/>
    <w:rsid w:val="00EA6297"/>
    <w:rsid w:val="00EC504D"/>
    <w:rsid w:val="00ED22D8"/>
    <w:rsid w:val="00EF5631"/>
    <w:rsid w:val="00F020BA"/>
    <w:rsid w:val="00F123B0"/>
    <w:rsid w:val="00F30DB2"/>
    <w:rsid w:val="00F34E34"/>
    <w:rsid w:val="00F56BC7"/>
    <w:rsid w:val="00F56E55"/>
    <w:rsid w:val="00F63A95"/>
    <w:rsid w:val="00F64593"/>
    <w:rsid w:val="00F747F5"/>
    <w:rsid w:val="00FA3109"/>
    <w:rsid w:val="00FC09A7"/>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7</cp:revision>
  <cp:lastPrinted>2025-06-18T15:49:00Z</cp:lastPrinted>
  <dcterms:created xsi:type="dcterms:W3CDTF">2025-06-18T14:10:00Z</dcterms:created>
  <dcterms:modified xsi:type="dcterms:W3CDTF">2025-06-18T16:01:00Z</dcterms:modified>
</cp:coreProperties>
</file>